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558" w:rsidRDefault="00510558" w:rsidP="000D79C8">
      <w:pPr>
        <w:pBdr>
          <w:top w:val="nil"/>
          <w:left w:val="nil"/>
          <w:bottom w:val="nil"/>
          <w:right w:val="nil"/>
          <w:between w:val="nil"/>
        </w:pBdr>
        <w:spacing w:after="120" w:line="276" w:lineRule="auto"/>
        <w:rPr>
          <w:rFonts w:ascii="Arial" w:hAnsi="Arial" w:cs="Arial"/>
          <w:b/>
          <w:bCs/>
          <w:i/>
          <w:iCs/>
          <w:noProof/>
          <w:sz w:val="28"/>
          <w:szCs w:val="28"/>
          <w:lang w:eastAsia="en-IE"/>
        </w:rPr>
      </w:pPr>
    </w:p>
    <w:p w:rsidR="00F97966" w:rsidRDefault="000D79C8" w:rsidP="007C5816">
      <w:pPr>
        <w:pBdr>
          <w:top w:val="nil"/>
          <w:left w:val="nil"/>
          <w:bottom w:val="nil"/>
          <w:right w:val="nil"/>
          <w:between w:val="nil"/>
        </w:pBdr>
        <w:spacing w:after="120" w:line="276" w:lineRule="auto"/>
        <w:rPr>
          <w:rFonts w:ascii="Arial" w:eastAsia="Cambria" w:hAnsi="Arial" w:cs="Arial"/>
          <w:b/>
          <w:sz w:val="24"/>
          <w:szCs w:val="24"/>
          <w:lang w:val="en-GB" w:eastAsia="en-IE"/>
        </w:rPr>
      </w:pPr>
      <w:r>
        <w:rPr>
          <w:rFonts w:ascii="Arial" w:hAnsi="Arial" w:cs="Arial"/>
          <w:b/>
          <w:bCs/>
          <w:i/>
          <w:iCs/>
          <w:noProof/>
          <w:sz w:val="28"/>
          <w:szCs w:val="28"/>
          <w:lang w:eastAsia="en-IE"/>
        </w:rPr>
        <w:drawing>
          <wp:anchor distT="0" distB="0" distL="0" distR="0" simplePos="0" relativeHeight="251658240" behindDoc="0" locked="0" layoutInCell="1" allowOverlap="1">
            <wp:simplePos x="0" y="0"/>
            <wp:positionH relativeFrom="margin">
              <wp:align>right</wp:align>
            </wp:positionH>
            <wp:positionV relativeFrom="paragraph">
              <wp:posOffset>0</wp:posOffset>
            </wp:positionV>
            <wp:extent cx="1108800" cy="1101600"/>
            <wp:effectExtent l="0" t="0" r="0" b="3810"/>
            <wp:wrapSquare wrapText="larges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8800" cy="11016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Arial" w:hAnsi="Arial" w:cs="Arial"/>
          <w:b/>
          <w:bCs/>
          <w:i/>
          <w:iCs/>
          <w:noProof/>
          <w:sz w:val="28"/>
          <w:szCs w:val="28"/>
          <w:lang w:eastAsia="en-IE"/>
        </w:rPr>
        <w:t xml:space="preserve">        </w:t>
      </w:r>
      <w:r w:rsidR="007E6687">
        <w:rPr>
          <w:rFonts w:ascii="Arial" w:hAnsi="Arial" w:cs="Arial"/>
          <w:b/>
          <w:bCs/>
          <w:i/>
          <w:iCs/>
          <w:noProof/>
          <w:sz w:val="28"/>
          <w:szCs w:val="28"/>
          <w:lang w:eastAsia="en-IE"/>
        </w:rPr>
        <w:drawing>
          <wp:inline distT="0" distB="0" distL="0" distR="0" wp14:anchorId="7BE0BB9C" wp14:editId="778A50C5">
            <wp:extent cx="1180800" cy="10800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800" cy="1080000"/>
                    </a:xfrm>
                    <a:prstGeom prst="rect">
                      <a:avLst/>
                    </a:prstGeom>
                    <a:solidFill>
                      <a:srgbClr val="FFFFFF"/>
                    </a:solidFill>
                    <a:ln>
                      <a:noFill/>
                    </a:ln>
                  </pic:spPr>
                </pic:pic>
              </a:graphicData>
            </a:graphic>
          </wp:inline>
        </w:drawing>
      </w:r>
      <w:r>
        <w:rPr>
          <w:rFonts w:ascii="Arial" w:hAnsi="Arial" w:cs="Arial"/>
          <w:b/>
          <w:bCs/>
          <w:i/>
          <w:iCs/>
          <w:noProof/>
          <w:sz w:val="28"/>
          <w:szCs w:val="28"/>
          <w:lang w:eastAsia="en-IE"/>
        </w:rPr>
        <w:t xml:space="preserve">   </w:t>
      </w:r>
      <w:r w:rsidR="007E6687">
        <w:rPr>
          <w:noProof/>
          <w:lang w:eastAsia="en-IE"/>
        </w:rPr>
        <w:t xml:space="preserve">               </w:t>
      </w:r>
      <w:r w:rsidR="007E6687">
        <w:rPr>
          <w:noProof/>
          <w:lang w:eastAsia="en-IE"/>
        </w:rPr>
        <w:drawing>
          <wp:inline distT="0" distB="0" distL="0" distR="0" wp14:anchorId="712417A2" wp14:editId="10AB850F">
            <wp:extent cx="1677600" cy="932400"/>
            <wp:effectExtent l="0" t="0" r="0" b="1270"/>
            <wp:docPr id="3" name="Picture 3" descr="C:\Users\cmorgan\AppData\Local\Microsoft\Windows\INetCache\Content.Word\GCCN LOGO Englis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organ\AppData\Local\Microsoft\Windows\INetCache\Content.Word\GCCN LOGO English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77600" cy="932400"/>
                    </a:xfrm>
                    <a:prstGeom prst="rect">
                      <a:avLst/>
                    </a:prstGeom>
                    <a:noFill/>
                    <a:ln>
                      <a:noFill/>
                    </a:ln>
                  </pic:spPr>
                </pic:pic>
              </a:graphicData>
            </a:graphic>
          </wp:inline>
        </w:drawing>
      </w:r>
    </w:p>
    <w:p w:rsidR="006F2AE7" w:rsidRPr="00D013FF" w:rsidRDefault="006F2AE7" w:rsidP="002770E2">
      <w:pPr>
        <w:pBdr>
          <w:top w:val="nil"/>
          <w:left w:val="nil"/>
          <w:bottom w:val="nil"/>
          <w:right w:val="nil"/>
          <w:between w:val="nil"/>
        </w:pBdr>
        <w:spacing w:after="120" w:line="276" w:lineRule="auto"/>
        <w:jc w:val="center"/>
        <w:rPr>
          <w:rFonts w:ascii="Calibri" w:eastAsia="Cambria" w:hAnsi="Calibri" w:cs="Calibri"/>
          <w:b/>
          <w:sz w:val="32"/>
          <w:szCs w:val="32"/>
          <w:lang w:val="en-GB" w:eastAsia="en-IE"/>
        </w:rPr>
      </w:pPr>
      <w:r w:rsidRPr="00D013FF">
        <w:rPr>
          <w:rFonts w:ascii="Calibri" w:eastAsia="Cambria" w:hAnsi="Calibri" w:cs="Calibri"/>
          <w:b/>
          <w:sz w:val="32"/>
          <w:szCs w:val="32"/>
          <w:lang w:val="en-GB" w:eastAsia="en-IE"/>
        </w:rPr>
        <w:t>Galway City Joint Policing Committee</w:t>
      </w:r>
    </w:p>
    <w:p w:rsidR="006F2AE7" w:rsidRPr="00D013FF" w:rsidRDefault="006F2AE7" w:rsidP="002770E2">
      <w:pPr>
        <w:pBdr>
          <w:top w:val="nil"/>
          <w:left w:val="nil"/>
          <w:bottom w:val="nil"/>
          <w:right w:val="nil"/>
          <w:between w:val="nil"/>
        </w:pBdr>
        <w:spacing w:after="120" w:line="276" w:lineRule="auto"/>
        <w:jc w:val="center"/>
        <w:rPr>
          <w:rFonts w:ascii="Calibri" w:eastAsia="Cambria" w:hAnsi="Calibri" w:cs="Calibri"/>
          <w:b/>
          <w:sz w:val="32"/>
          <w:szCs w:val="32"/>
          <w:lang w:val="en-GB" w:eastAsia="en-IE"/>
        </w:rPr>
      </w:pPr>
      <w:r w:rsidRPr="00D013FF">
        <w:rPr>
          <w:rFonts w:ascii="Calibri" w:eastAsia="Cambria" w:hAnsi="Calibri" w:cs="Calibri"/>
          <w:b/>
          <w:sz w:val="32"/>
          <w:szCs w:val="32"/>
          <w:lang w:val="en-GB" w:eastAsia="en-IE"/>
        </w:rPr>
        <w:t>Meeting Minutes</w:t>
      </w:r>
    </w:p>
    <w:p w:rsidR="006F2AE7" w:rsidRPr="002770E2" w:rsidRDefault="006F2AE7" w:rsidP="002770E2">
      <w:pPr>
        <w:pBdr>
          <w:top w:val="nil"/>
          <w:left w:val="nil"/>
          <w:bottom w:val="nil"/>
          <w:right w:val="nil"/>
          <w:between w:val="nil"/>
        </w:pBdr>
        <w:spacing w:after="120" w:line="276" w:lineRule="auto"/>
        <w:jc w:val="both"/>
        <w:rPr>
          <w:rFonts w:ascii="Calibri" w:eastAsia="Cambria" w:hAnsi="Calibri" w:cs="Calibri"/>
          <w:sz w:val="24"/>
          <w:szCs w:val="24"/>
          <w:lang w:val="en-GB" w:eastAsia="en-IE"/>
        </w:rPr>
      </w:pPr>
      <w:r w:rsidRPr="002770E2">
        <w:rPr>
          <w:rFonts w:ascii="Calibri" w:eastAsia="Cambria" w:hAnsi="Calibri" w:cs="Calibri"/>
          <w:b/>
          <w:sz w:val="24"/>
          <w:szCs w:val="24"/>
          <w:lang w:val="en-GB" w:eastAsia="en-IE"/>
        </w:rPr>
        <w:t>Date:</w:t>
      </w:r>
      <w:r w:rsidRPr="002770E2">
        <w:rPr>
          <w:rFonts w:ascii="Calibri" w:eastAsia="Cambria" w:hAnsi="Calibri" w:cs="Calibri"/>
          <w:b/>
          <w:sz w:val="24"/>
          <w:szCs w:val="24"/>
          <w:lang w:val="en-GB" w:eastAsia="en-IE"/>
        </w:rPr>
        <w:tab/>
      </w:r>
      <w:r w:rsidRPr="002770E2">
        <w:rPr>
          <w:rFonts w:ascii="Calibri" w:eastAsia="Cambria" w:hAnsi="Calibri" w:cs="Calibri"/>
          <w:b/>
          <w:sz w:val="24"/>
          <w:szCs w:val="24"/>
          <w:lang w:val="en-GB" w:eastAsia="en-IE"/>
        </w:rPr>
        <w:tab/>
      </w:r>
      <w:r w:rsidRPr="002770E2">
        <w:rPr>
          <w:rFonts w:ascii="Calibri" w:eastAsia="Cambria" w:hAnsi="Calibri" w:cs="Calibri"/>
          <w:b/>
          <w:sz w:val="24"/>
          <w:szCs w:val="24"/>
          <w:lang w:val="en-GB" w:eastAsia="en-IE"/>
        </w:rPr>
        <w:tab/>
      </w:r>
      <w:r w:rsidR="00161E8A">
        <w:rPr>
          <w:rFonts w:ascii="Calibri" w:eastAsia="Cambria" w:hAnsi="Calibri" w:cs="Calibri"/>
          <w:sz w:val="24"/>
          <w:szCs w:val="24"/>
          <w:lang w:val="en-GB" w:eastAsia="en-IE"/>
        </w:rPr>
        <w:t>Monday, 22</w:t>
      </w:r>
      <w:r w:rsidR="00161E8A" w:rsidRPr="00161E8A">
        <w:rPr>
          <w:rFonts w:ascii="Calibri" w:eastAsia="Cambria" w:hAnsi="Calibri" w:cs="Calibri"/>
          <w:sz w:val="24"/>
          <w:szCs w:val="24"/>
          <w:vertAlign w:val="superscript"/>
          <w:lang w:val="en-GB" w:eastAsia="en-IE"/>
        </w:rPr>
        <w:t>nd</w:t>
      </w:r>
      <w:r w:rsidRPr="002770E2">
        <w:rPr>
          <w:rFonts w:ascii="Calibri" w:eastAsia="Cambria" w:hAnsi="Calibri" w:cs="Calibri"/>
          <w:sz w:val="24"/>
          <w:szCs w:val="24"/>
          <w:lang w:val="en-GB" w:eastAsia="en-IE"/>
        </w:rPr>
        <w:t xml:space="preserve"> </w:t>
      </w:r>
      <w:r w:rsidR="00161E8A">
        <w:rPr>
          <w:rFonts w:ascii="Calibri" w:eastAsia="Cambria" w:hAnsi="Calibri" w:cs="Calibri"/>
          <w:sz w:val="24"/>
          <w:szCs w:val="24"/>
          <w:lang w:val="en-GB" w:eastAsia="en-IE"/>
        </w:rPr>
        <w:t>March</w:t>
      </w:r>
      <w:r w:rsidR="00A35A8D">
        <w:rPr>
          <w:rFonts w:ascii="Calibri" w:eastAsia="Cambria" w:hAnsi="Calibri" w:cs="Calibri"/>
          <w:sz w:val="24"/>
          <w:szCs w:val="24"/>
          <w:lang w:val="en-GB" w:eastAsia="en-IE"/>
        </w:rPr>
        <w:t xml:space="preserve"> </w:t>
      </w:r>
      <w:r w:rsidR="00161E8A">
        <w:rPr>
          <w:rFonts w:ascii="Calibri" w:eastAsia="Cambria" w:hAnsi="Calibri" w:cs="Calibri"/>
          <w:sz w:val="24"/>
          <w:szCs w:val="24"/>
          <w:lang w:val="en-GB" w:eastAsia="en-IE"/>
        </w:rPr>
        <w:t>2021</w:t>
      </w:r>
      <w:r w:rsidRPr="002770E2">
        <w:rPr>
          <w:rFonts w:ascii="Calibri" w:eastAsia="Cambria" w:hAnsi="Calibri" w:cs="Calibri"/>
          <w:sz w:val="24"/>
          <w:szCs w:val="24"/>
          <w:lang w:val="en-GB" w:eastAsia="en-IE"/>
        </w:rPr>
        <w:t xml:space="preserve"> at 11.00am</w:t>
      </w:r>
      <w:r w:rsidR="005A78F3">
        <w:rPr>
          <w:rFonts w:ascii="Calibri" w:eastAsia="Cambria" w:hAnsi="Calibri" w:cs="Calibri"/>
          <w:sz w:val="24"/>
          <w:szCs w:val="24"/>
          <w:lang w:val="en-GB" w:eastAsia="en-IE"/>
        </w:rPr>
        <w:t xml:space="preserve"> via </w:t>
      </w:r>
      <w:r w:rsidR="00161E8A">
        <w:rPr>
          <w:rFonts w:ascii="Calibri" w:eastAsia="Cambria" w:hAnsi="Calibri" w:cs="Calibri"/>
          <w:sz w:val="24"/>
          <w:szCs w:val="24"/>
          <w:lang w:val="en-GB" w:eastAsia="en-IE"/>
        </w:rPr>
        <w:t>MS Teams</w:t>
      </w:r>
    </w:p>
    <w:p w:rsidR="006F2AE7" w:rsidRPr="002770E2" w:rsidRDefault="006F2AE7" w:rsidP="002770E2">
      <w:pPr>
        <w:pBdr>
          <w:top w:val="nil"/>
          <w:left w:val="nil"/>
          <w:bottom w:val="nil"/>
          <w:right w:val="nil"/>
          <w:between w:val="nil"/>
        </w:pBdr>
        <w:spacing w:after="120" w:line="276" w:lineRule="auto"/>
        <w:jc w:val="both"/>
        <w:rPr>
          <w:rFonts w:ascii="Calibri" w:eastAsia="Cambria" w:hAnsi="Calibri" w:cs="Calibri"/>
          <w:sz w:val="24"/>
          <w:szCs w:val="24"/>
          <w:lang w:val="en-GB" w:eastAsia="en-IE"/>
        </w:rPr>
      </w:pPr>
      <w:r w:rsidRPr="002770E2">
        <w:rPr>
          <w:rFonts w:ascii="Calibri" w:eastAsia="Cambria" w:hAnsi="Calibri" w:cs="Calibri"/>
          <w:b/>
          <w:sz w:val="24"/>
          <w:szCs w:val="24"/>
          <w:lang w:val="en-GB" w:eastAsia="en-IE"/>
        </w:rPr>
        <w:t>Chairperson:</w:t>
      </w:r>
      <w:r w:rsidRPr="002770E2">
        <w:rPr>
          <w:rFonts w:ascii="Calibri" w:eastAsia="Cambria" w:hAnsi="Calibri" w:cs="Calibri"/>
          <w:b/>
          <w:sz w:val="24"/>
          <w:szCs w:val="24"/>
          <w:lang w:val="en-GB" w:eastAsia="en-IE"/>
        </w:rPr>
        <w:tab/>
      </w:r>
      <w:r w:rsidR="007757AF" w:rsidRPr="002770E2">
        <w:rPr>
          <w:rFonts w:ascii="Calibri" w:eastAsia="Cambria" w:hAnsi="Calibri" w:cs="Calibri"/>
          <w:b/>
          <w:sz w:val="24"/>
          <w:szCs w:val="24"/>
          <w:lang w:val="en-GB" w:eastAsia="en-IE"/>
        </w:rPr>
        <w:tab/>
      </w:r>
      <w:r w:rsidRPr="002770E2">
        <w:rPr>
          <w:rFonts w:ascii="Calibri" w:eastAsia="Cambria" w:hAnsi="Calibri" w:cs="Calibri"/>
          <w:sz w:val="24"/>
          <w:szCs w:val="24"/>
          <w:lang w:val="en-GB" w:eastAsia="en-IE"/>
        </w:rPr>
        <w:t>Cllr. N. McNeli</w:t>
      </w:r>
      <w:r w:rsidR="00221311" w:rsidRPr="002770E2">
        <w:rPr>
          <w:rFonts w:ascii="Calibri" w:eastAsia="Cambria" w:hAnsi="Calibri" w:cs="Calibri"/>
          <w:sz w:val="24"/>
          <w:szCs w:val="24"/>
          <w:lang w:val="en-GB" w:eastAsia="en-IE"/>
        </w:rPr>
        <w:t>s, Chairperson of the Committee</w:t>
      </w:r>
    </w:p>
    <w:p w:rsidR="005A78F3" w:rsidRPr="00F16331" w:rsidRDefault="006F2AE7" w:rsidP="00122E1C">
      <w:pPr>
        <w:spacing w:before="100" w:beforeAutospacing="1" w:after="100" w:afterAutospacing="1"/>
        <w:ind w:left="2160" w:hanging="2160"/>
        <w:rPr>
          <w:rFonts w:ascii="Calibri" w:eastAsia="Cambria" w:hAnsi="Calibri" w:cs="Calibri"/>
          <w:sz w:val="24"/>
          <w:szCs w:val="24"/>
          <w:lang w:val="en-GB" w:eastAsia="en-IE"/>
        </w:rPr>
      </w:pPr>
      <w:r w:rsidRPr="002770E2">
        <w:rPr>
          <w:rFonts w:ascii="Calibri" w:eastAsia="Cambria" w:hAnsi="Calibri" w:cs="Calibri"/>
          <w:b/>
          <w:sz w:val="24"/>
          <w:szCs w:val="24"/>
          <w:lang w:val="en-GB" w:eastAsia="en-IE"/>
        </w:rPr>
        <w:t>Members Present:</w:t>
      </w:r>
      <w:r w:rsidRPr="002770E2">
        <w:rPr>
          <w:rFonts w:ascii="Calibri" w:eastAsia="Cambria" w:hAnsi="Calibri" w:cs="Calibri"/>
          <w:sz w:val="24"/>
          <w:szCs w:val="24"/>
          <w:lang w:val="en-GB" w:eastAsia="en-IE"/>
        </w:rPr>
        <w:tab/>
      </w:r>
      <w:r w:rsidR="00DE7E96" w:rsidRPr="002770E2">
        <w:rPr>
          <w:rFonts w:ascii="Calibri" w:eastAsia="Cambria" w:hAnsi="Calibri" w:cs="Calibri"/>
          <w:sz w:val="24"/>
          <w:szCs w:val="24"/>
          <w:lang w:val="en-GB" w:eastAsia="en-IE"/>
        </w:rPr>
        <w:t xml:space="preserve">Cllr. N. McNelis, </w:t>
      </w:r>
      <w:r w:rsidRPr="002770E2">
        <w:rPr>
          <w:rFonts w:ascii="Calibri" w:eastAsia="Cambria" w:hAnsi="Calibri" w:cs="Calibri"/>
          <w:sz w:val="24"/>
          <w:szCs w:val="24"/>
          <w:lang w:val="en-GB" w:eastAsia="en-IE"/>
        </w:rPr>
        <w:t xml:space="preserve">Cllr. D. Lyons, Cllr. F. Fahy, Cllr. E </w:t>
      </w:r>
      <w:r w:rsidRPr="005A78F3">
        <w:rPr>
          <w:rFonts w:ascii="Calibri" w:eastAsia="Cambria" w:hAnsi="Calibri" w:cs="Calibri"/>
          <w:sz w:val="24"/>
          <w:szCs w:val="24"/>
          <w:lang w:val="en-GB" w:eastAsia="en-IE"/>
        </w:rPr>
        <w:t>Hoare, Cllr. A. Cheevers, Cllr. T</w:t>
      </w:r>
      <w:r w:rsidR="00BC5FE2">
        <w:rPr>
          <w:rFonts w:ascii="Calibri" w:eastAsia="Cambria" w:hAnsi="Calibri" w:cs="Calibri"/>
          <w:sz w:val="24"/>
          <w:szCs w:val="24"/>
          <w:lang w:val="en-GB" w:eastAsia="en-IE"/>
        </w:rPr>
        <w:t>. O’ Flaherty, Cllr. O. Hanley</w:t>
      </w:r>
      <w:r w:rsidR="005202D6" w:rsidRPr="005A78F3">
        <w:rPr>
          <w:rFonts w:ascii="Calibri" w:eastAsia="Cambria" w:hAnsi="Calibri" w:cs="Calibri"/>
          <w:sz w:val="24"/>
          <w:szCs w:val="24"/>
          <w:lang w:val="en-GB" w:eastAsia="en-IE"/>
        </w:rPr>
        <w:t>,</w:t>
      </w:r>
      <w:r w:rsidR="0061368F">
        <w:rPr>
          <w:rFonts w:ascii="Calibri" w:eastAsia="Cambria" w:hAnsi="Calibri" w:cs="Calibri"/>
          <w:sz w:val="24"/>
          <w:szCs w:val="24"/>
          <w:lang w:val="en-GB" w:eastAsia="en-IE"/>
        </w:rPr>
        <w:t xml:space="preserve"> Cllr. M. Crowe,</w:t>
      </w:r>
      <w:r w:rsidR="00F16331">
        <w:rPr>
          <w:rFonts w:ascii="Calibri" w:eastAsia="Cambria" w:hAnsi="Calibri" w:cs="Calibri"/>
          <w:sz w:val="24"/>
          <w:szCs w:val="24"/>
          <w:lang w:val="en-GB" w:eastAsia="en-IE"/>
        </w:rPr>
        <w:t xml:space="preserve"> </w:t>
      </w:r>
      <w:r w:rsidR="00F16331" w:rsidRPr="00F16331">
        <w:rPr>
          <w:rFonts w:ascii="Calibri" w:eastAsia="Cambria" w:hAnsi="Calibri" w:cs="Calibri"/>
          <w:sz w:val="24"/>
          <w:szCs w:val="24"/>
          <w:lang w:val="en-GB" w:eastAsia="en-IE"/>
        </w:rPr>
        <w:t>Cllr. Noel Larkin</w:t>
      </w:r>
      <w:r w:rsidR="00F16331">
        <w:rPr>
          <w:rFonts w:ascii="Calibri" w:eastAsia="Cambria" w:hAnsi="Calibri" w:cs="Calibri"/>
          <w:sz w:val="24"/>
          <w:szCs w:val="24"/>
          <w:lang w:val="en-GB" w:eastAsia="en-IE"/>
        </w:rPr>
        <w:t>,</w:t>
      </w:r>
      <w:r w:rsidR="00F16331" w:rsidRPr="00F16331">
        <w:rPr>
          <w:sz w:val="28"/>
          <w:szCs w:val="28"/>
        </w:rPr>
        <w:t xml:space="preserve"> </w:t>
      </w:r>
      <w:r w:rsidR="00F16331" w:rsidRPr="00F16331">
        <w:rPr>
          <w:rFonts w:ascii="Calibri" w:eastAsia="Cambria" w:hAnsi="Calibri" w:cs="Calibri"/>
          <w:sz w:val="24"/>
          <w:szCs w:val="24"/>
          <w:lang w:val="en-GB" w:eastAsia="en-IE"/>
        </w:rPr>
        <w:t>Cllr. Niall Murphy,</w:t>
      </w:r>
      <w:r w:rsidR="00F16331" w:rsidRPr="005A78F3">
        <w:rPr>
          <w:rFonts w:ascii="Calibri" w:eastAsia="Cambria" w:hAnsi="Calibri" w:cs="Calibri"/>
          <w:sz w:val="24"/>
          <w:szCs w:val="24"/>
          <w:lang w:val="en-GB" w:eastAsia="en-IE"/>
        </w:rPr>
        <w:t xml:space="preserve"> </w:t>
      </w:r>
      <w:r w:rsidR="00ED48FB" w:rsidRPr="005A78F3">
        <w:rPr>
          <w:rFonts w:ascii="Calibri" w:eastAsia="Cambria" w:hAnsi="Calibri" w:cs="Calibri"/>
          <w:sz w:val="24"/>
          <w:szCs w:val="24"/>
          <w:lang w:val="en-GB" w:eastAsia="en-IE"/>
        </w:rPr>
        <w:t>Deputy</w:t>
      </w:r>
      <w:r w:rsidR="00267738" w:rsidRPr="005A78F3">
        <w:rPr>
          <w:rFonts w:ascii="Calibri" w:eastAsia="Cambria" w:hAnsi="Calibri" w:cs="Calibri"/>
          <w:sz w:val="24"/>
          <w:szCs w:val="24"/>
          <w:lang w:val="en-GB" w:eastAsia="en-IE"/>
        </w:rPr>
        <w:t xml:space="preserve"> </w:t>
      </w:r>
      <w:r w:rsidR="005A78F3" w:rsidRPr="00F16331">
        <w:rPr>
          <w:rFonts w:ascii="Calibri" w:eastAsia="Cambria" w:hAnsi="Calibri" w:cs="Calibri"/>
          <w:sz w:val="24"/>
          <w:szCs w:val="24"/>
          <w:lang w:val="en-GB" w:eastAsia="en-IE"/>
        </w:rPr>
        <w:t>Mairéad Farrell TD</w:t>
      </w:r>
      <w:r w:rsidR="00BC43F9">
        <w:rPr>
          <w:rFonts w:ascii="Calibri" w:eastAsia="Cambria" w:hAnsi="Calibri" w:cs="Calibri"/>
          <w:sz w:val="24"/>
          <w:szCs w:val="24"/>
          <w:lang w:val="en-GB" w:eastAsia="en-IE"/>
        </w:rPr>
        <w:t xml:space="preserve">, Senator Sean Kyne, </w:t>
      </w:r>
      <w:r w:rsidRPr="005A78F3">
        <w:rPr>
          <w:rFonts w:ascii="Calibri" w:eastAsia="Cambria" w:hAnsi="Calibri" w:cs="Calibri"/>
          <w:sz w:val="24"/>
          <w:szCs w:val="24"/>
          <w:lang w:val="en-GB" w:eastAsia="en-IE"/>
        </w:rPr>
        <w:t xml:space="preserve">Mr. John Rabbitte, Mr. </w:t>
      </w:r>
      <w:r w:rsidR="00DE7E96" w:rsidRPr="005A78F3">
        <w:rPr>
          <w:rFonts w:ascii="Calibri" w:eastAsia="Cambria" w:hAnsi="Calibri" w:cs="Calibri"/>
          <w:sz w:val="24"/>
          <w:szCs w:val="24"/>
          <w:lang w:val="en-GB" w:eastAsia="en-IE"/>
        </w:rPr>
        <w:t>Tommy Flaherty, Mr. John Cleary</w:t>
      </w:r>
      <w:r w:rsidR="005202D6" w:rsidRPr="005A78F3">
        <w:rPr>
          <w:rFonts w:ascii="Calibri" w:eastAsia="Cambria" w:hAnsi="Calibri" w:cs="Calibri"/>
          <w:sz w:val="24"/>
          <w:szCs w:val="24"/>
          <w:lang w:val="en-GB" w:eastAsia="en-IE"/>
        </w:rPr>
        <w:t>, Ms. Nichola Tierney</w:t>
      </w:r>
      <w:r w:rsidR="00BC5FE2">
        <w:rPr>
          <w:rFonts w:ascii="Calibri" w:eastAsia="Cambria" w:hAnsi="Calibri" w:cs="Calibri"/>
          <w:sz w:val="24"/>
          <w:szCs w:val="24"/>
          <w:lang w:val="en-GB" w:eastAsia="en-IE"/>
        </w:rPr>
        <w:t>,</w:t>
      </w:r>
      <w:r w:rsidR="00F16331" w:rsidRPr="00F16331">
        <w:rPr>
          <w:sz w:val="28"/>
          <w:szCs w:val="28"/>
        </w:rPr>
        <w:t xml:space="preserve"> </w:t>
      </w:r>
      <w:r w:rsidR="00F16331" w:rsidRPr="00F16331">
        <w:rPr>
          <w:rFonts w:ascii="Calibri" w:eastAsia="Cambria" w:hAnsi="Calibri" w:cs="Calibri"/>
          <w:sz w:val="24"/>
          <w:szCs w:val="24"/>
          <w:lang w:val="en-GB" w:eastAsia="en-IE"/>
        </w:rPr>
        <w:t>Cameron Keighron</w:t>
      </w:r>
      <w:r w:rsidR="00F16331">
        <w:rPr>
          <w:rFonts w:ascii="Calibri" w:eastAsia="Cambria" w:hAnsi="Calibri" w:cs="Calibri"/>
          <w:sz w:val="24"/>
          <w:szCs w:val="24"/>
          <w:lang w:val="en-GB" w:eastAsia="en-IE"/>
        </w:rPr>
        <w:t>,</w:t>
      </w:r>
      <w:r w:rsidR="00BC5FE2">
        <w:rPr>
          <w:rFonts w:ascii="Calibri" w:eastAsia="Cambria" w:hAnsi="Calibri" w:cs="Calibri"/>
          <w:sz w:val="24"/>
          <w:szCs w:val="24"/>
          <w:lang w:val="en-GB" w:eastAsia="en-IE"/>
        </w:rPr>
        <w:t xml:space="preserve"> </w:t>
      </w:r>
      <w:r w:rsidR="005202D6" w:rsidRPr="005A78F3">
        <w:rPr>
          <w:rFonts w:ascii="Calibri" w:eastAsia="Cambria" w:hAnsi="Calibri" w:cs="Calibri"/>
          <w:sz w:val="24"/>
          <w:szCs w:val="24"/>
          <w:lang w:val="en-GB" w:eastAsia="en-IE"/>
        </w:rPr>
        <w:t xml:space="preserve">Chief Superintendent Tom Curley, </w:t>
      </w:r>
      <w:r w:rsidR="00BC5FE2" w:rsidRPr="005A78F3">
        <w:rPr>
          <w:rFonts w:ascii="Calibri" w:eastAsia="Cambria" w:hAnsi="Calibri" w:cs="Calibri"/>
          <w:sz w:val="24"/>
          <w:szCs w:val="24"/>
          <w:lang w:val="en-GB" w:eastAsia="en-IE"/>
        </w:rPr>
        <w:t xml:space="preserve">Superintendent </w:t>
      </w:r>
      <w:r w:rsidR="00BC5FE2">
        <w:rPr>
          <w:rFonts w:ascii="Calibri" w:eastAsia="Cambria" w:hAnsi="Calibri" w:cs="Calibri"/>
          <w:sz w:val="24"/>
          <w:szCs w:val="24"/>
          <w:lang w:val="en-GB" w:eastAsia="en-IE"/>
        </w:rPr>
        <w:t>Damien Flanagan,</w:t>
      </w:r>
      <w:r w:rsidR="00BC5FE2" w:rsidRPr="00BC5FE2">
        <w:rPr>
          <w:rFonts w:ascii="Calibri" w:eastAsia="Cambria" w:hAnsi="Calibri" w:cs="Calibri"/>
          <w:sz w:val="24"/>
          <w:szCs w:val="24"/>
          <w:lang w:val="en-GB" w:eastAsia="en-IE"/>
        </w:rPr>
        <w:t xml:space="preserve"> </w:t>
      </w:r>
      <w:r w:rsidR="00BC5FE2">
        <w:rPr>
          <w:rFonts w:ascii="Calibri" w:eastAsia="Cambria" w:hAnsi="Calibri" w:cs="Calibri"/>
          <w:sz w:val="24"/>
          <w:szCs w:val="24"/>
          <w:lang w:val="en-GB" w:eastAsia="en-IE"/>
        </w:rPr>
        <w:t xml:space="preserve">Inspector Brian Ryan, </w:t>
      </w:r>
      <w:r w:rsidR="00EF4AE1">
        <w:rPr>
          <w:rFonts w:ascii="Calibri" w:eastAsia="Cambria" w:hAnsi="Calibri" w:cs="Calibri"/>
          <w:sz w:val="24"/>
          <w:szCs w:val="24"/>
          <w:lang w:val="en-GB" w:eastAsia="en-IE"/>
        </w:rPr>
        <w:t>Se</w:t>
      </w:r>
      <w:r w:rsidR="00BC43F9">
        <w:rPr>
          <w:rFonts w:ascii="Calibri" w:eastAsia="Cambria" w:hAnsi="Calibri" w:cs="Calibri"/>
          <w:sz w:val="24"/>
          <w:szCs w:val="24"/>
          <w:lang w:val="en-GB" w:eastAsia="en-IE"/>
        </w:rPr>
        <w:t xml:space="preserve">rgeant Mick Walsh, </w:t>
      </w:r>
      <w:r w:rsidRPr="005A78F3">
        <w:rPr>
          <w:rFonts w:ascii="Calibri" w:eastAsia="Cambria" w:hAnsi="Calibri" w:cs="Calibri"/>
          <w:sz w:val="24"/>
          <w:szCs w:val="24"/>
          <w:lang w:val="en-GB" w:eastAsia="en-IE"/>
        </w:rPr>
        <w:t>S</w:t>
      </w:r>
      <w:r w:rsidR="00ED48FB" w:rsidRPr="005A78F3">
        <w:rPr>
          <w:rFonts w:ascii="Calibri" w:eastAsia="Cambria" w:hAnsi="Calibri" w:cs="Calibri"/>
          <w:sz w:val="24"/>
          <w:szCs w:val="24"/>
          <w:lang w:val="en-GB" w:eastAsia="en-IE"/>
        </w:rPr>
        <w:t>ergeant Sinéad</w:t>
      </w:r>
      <w:r w:rsidR="000469BB" w:rsidRPr="005A78F3">
        <w:rPr>
          <w:rFonts w:ascii="Calibri" w:eastAsia="Cambria" w:hAnsi="Calibri" w:cs="Calibri"/>
          <w:sz w:val="24"/>
          <w:szCs w:val="24"/>
          <w:lang w:val="en-GB" w:eastAsia="en-IE"/>
        </w:rPr>
        <w:t xml:space="preserve"> Cunniffe</w:t>
      </w:r>
      <w:r w:rsidR="00F16331">
        <w:rPr>
          <w:rFonts w:ascii="Calibri" w:eastAsia="Cambria" w:hAnsi="Calibri" w:cs="Calibri"/>
          <w:sz w:val="24"/>
          <w:szCs w:val="24"/>
          <w:lang w:val="en-GB" w:eastAsia="en-IE"/>
        </w:rPr>
        <w:t xml:space="preserve">, Mr. </w:t>
      </w:r>
      <w:r w:rsidR="00F16331" w:rsidRPr="00F16331">
        <w:rPr>
          <w:rFonts w:ascii="Calibri" w:eastAsia="Cambria" w:hAnsi="Calibri" w:cs="Calibri"/>
          <w:sz w:val="24"/>
          <w:szCs w:val="24"/>
          <w:lang w:val="en-GB" w:eastAsia="en-IE"/>
        </w:rPr>
        <w:t>Brendan McGrath,</w:t>
      </w:r>
      <w:r w:rsidR="00F16331">
        <w:rPr>
          <w:rFonts w:ascii="Calibri" w:eastAsia="Cambria" w:hAnsi="Calibri" w:cs="Calibri"/>
          <w:sz w:val="24"/>
          <w:szCs w:val="24"/>
          <w:lang w:val="en-GB" w:eastAsia="en-IE"/>
        </w:rPr>
        <w:t xml:space="preserve"> </w:t>
      </w:r>
      <w:r w:rsidR="005A78F3">
        <w:rPr>
          <w:rFonts w:ascii="Calibri" w:eastAsia="Cambria" w:hAnsi="Calibri" w:cs="Calibri"/>
          <w:sz w:val="24"/>
          <w:szCs w:val="24"/>
          <w:lang w:val="en-GB" w:eastAsia="en-IE"/>
        </w:rPr>
        <w:t>Mr. B. Barrett</w:t>
      </w:r>
    </w:p>
    <w:p w:rsidR="00AC633A" w:rsidRPr="00AC633A" w:rsidRDefault="006F2AE7" w:rsidP="00AC633A">
      <w:pPr>
        <w:pBdr>
          <w:top w:val="nil"/>
          <w:left w:val="nil"/>
          <w:bottom w:val="nil"/>
          <w:right w:val="nil"/>
          <w:between w:val="nil"/>
        </w:pBdr>
        <w:spacing w:after="0" w:line="240" w:lineRule="auto"/>
        <w:jc w:val="both"/>
        <w:rPr>
          <w:rFonts w:ascii="Calibri" w:eastAsia="Cambria" w:hAnsi="Calibri" w:cs="Calibri"/>
          <w:b/>
          <w:sz w:val="24"/>
          <w:szCs w:val="24"/>
          <w:lang w:val="en-GB" w:eastAsia="en-IE"/>
        </w:rPr>
      </w:pPr>
      <w:r w:rsidRPr="002770E2">
        <w:rPr>
          <w:rFonts w:ascii="Calibri" w:eastAsia="Cambria" w:hAnsi="Calibri" w:cs="Calibri"/>
          <w:b/>
          <w:sz w:val="24"/>
          <w:szCs w:val="24"/>
          <w:lang w:val="en-GB" w:eastAsia="en-IE"/>
        </w:rPr>
        <w:t>Apologies:</w:t>
      </w:r>
      <w:r w:rsidR="00BC5FE2">
        <w:rPr>
          <w:rFonts w:ascii="Calibri" w:eastAsia="Cambria" w:hAnsi="Calibri" w:cs="Calibri"/>
          <w:sz w:val="24"/>
          <w:szCs w:val="24"/>
          <w:lang w:val="en-GB" w:eastAsia="en-IE"/>
        </w:rPr>
        <w:tab/>
      </w:r>
      <w:r w:rsidR="00F16331">
        <w:rPr>
          <w:rFonts w:ascii="Calibri" w:eastAsia="Cambria" w:hAnsi="Calibri" w:cs="Calibri"/>
          <w:sz w:val="24"/>
          <w:szCs w:val="24"/>
          <w:lang w:val="en-GB" w:eastAsia="en-IE"/>
        </w:rPr>
        <w:tab/>
      </w:r>
      <w:r w:rsidR="00AC633A" w:rsidRPr="002770E2">
        <w:rPr>
          <w:rFonts w:ascii="Calibri" w:eastAsia="Cambria" w:hAnsi="Calibri" w:cs="Calibri"/>
          <w:sz w:val="24"/>
          <w:szCs w:val="24"/>
          <w:lang w:val="en-GB" w:eastAsia="en-IE"/>
        </w:rPr>
        <w:t>Cllr. M. Cubbard</w:t>
      </w:r>
      <w:r w:rsidR="00AC633A">
        <w:rPr>
          <w:rFonts w:ascii="Calibri" w:eastAsia="Cambria" w:hAnsi="Calibri" w:cs="Calibri"/>
          <w:b/>
          <w:sz w:val="24"/>
          <w:szCs w:val="24"/>
          <w:lang w:val="en-GB" w:eastAsia="en-IE"/>
        </w:rPr>
        <w:t xml:space="preserve">, </w:t>
      </w:r>
      <w:r w:rsidR="00AC633A" w:rsidRPr="00BC5FE2">
        <w:rPr>
          <w:rFonts w:ascii="Calibri" w:eastAsia="Cambria" w:hAnsi="Calibri" w:cs="Calibri"/>
          <w:sz w:val="24"/>
          <w:szCs w:val="24"/>
          <w:lang w:val="en-GB" w:eastAsia="en-IE"/>
        </w:rPr>
        <w:t>Deputy Eamon O’Cúiv TD</w:t>
      </w:r>
    </w:p>
    <w:p w:rsidR="00827EE4" w:rsidRPr="002770E2" w:rsidRDefault="00827EE4" w:rsidP="00AC633A">
      <w:pPr>
        <w:pBdr>
          <w:top w:val="nil"/>
          <w:left w:val="nil"/>
          <w:bottom w:val="nil"/>
          <w:right w:val="nil"/>
          <w:between w:val="nil"/>
        </w:pBdr>
        <w:spacing w:after="0" w:line="240" w:lineRule="auto"/>
        <w:jc w:val="both"/>
        <w:rPr>
          <w:rFonts w:ascii="Calibri" w:eastAsia="Cambria" w:hAnsi="Calibri" w:cs="Calibri"/>
          <w:sz w:val="24"/>
          <w:szCs w:val="24"/>
          <w:lang w:val="en-GB" w:eastAsia="en-IE"/>
        </w:rPr>
      </w:pPr>
    </w:p>
    <w:p w:rsidR="00827EE4" w:rsidRDefault="005202D6" w:rsidP="007D2779">
      <w:pPr>
        <w:pBdr>
          <w:top w:val="nil"/>
          <w:left w:val="nil"/>
          <w:bottom w:val="nil"/>
          <w:right w:val="nil"/>
          <w:between w:val="nil"/>
        </w:pBdr>
        <w:spacing w:after="0" w:line="240" w:lineRule="auto"/>
        <w:jc w:val="both"/>
        <w:rPr>
          <w:rFonts w:ascii="Calibri" w:eastAsia="Cambria" w:hAnsi="Calibri" w:cs="Calibri"/>
          <w:sz w:val="24"/>
          <w:szCs w:val="24"/>
          <w:lang w:val="en-GB" w:eastAsia="en-IE"/>
        </w:rPr>
      </w:pPr>
      <w:r w:rsidRPr="002770E2">
        <w:rPr>
          <w:rFonts w:ascii="Calibri" w:eastAsia="Cambria" w:hAnsi="Calibri" w:cs="Calibri"/>
          <w:b/>
          <w:sz w:val="24"/>
          <w:szCs w:val="24"/>
          <w:lang w:val="en-GB" w:eastAsia="en-IE"/>
        </w:rPr>
        <w:t>I</w:t>
      </w:r>
      <w:r w:rsidR="006F2AE7" w:rsidRPr="002770E2">
        <w:rPr>
          <w:rFonts w:ascii="Calibri" w:eastAsia="Cambria" w:hAnsi="Calibri" w:cs="Calibri"/>
          <w:b/>
          <w:sz w:val="24"/>
          <w:szCs w:val="24"/>
          <w:lang w:val="en-GB" w:eastAsia="en-IE"/>
        </w:rPr>
        <w:t>n Attendance:</w:t>
      </w:r>
      <w:r w:rsidR="007D2779">
        <w:rPr>
          <w:rFonts w:ascii="Calibri" w:eastAsia="Cambria" w:hAnsi="Calibri" w:cs="Calibri"/>
          <w:sz w:val="24"/>
          <w:szCs w:val="24"/>
          <w:lang w:val="en-GB" w:eastAsia="en-IE"/>
        </w:rPr>
        <w:tab/>
      </w:r>
      <w:r w:rsidR="00827EE4" w:rsidRPr="00C3762A">
        <w:rPr>
          <w:rFonts w:ascii="Calibri" w:eastAsia="Cambria" w:hAnsi="Calibri" w:cs="Calibri"/>
          <w:sz w:val="24"/>
          <w:szCs w:val="24"/>
          <w:lang w:val="en-GB" w:eastAsia="en-IE"/>
        </w:rPr>
        <w:t xml:space="preserve">Mr. Gary McMahon, </w:t>
      </w:r>
      <w:r w:rsidR="00827EE4">
        <w:rPr>
          <w:rFonts w:ascii="Calibri" w:eastAsia="Cambria" w:hAnsi="Calibri" w:cs="Calibri"/>
          <w:sz w:val="24"/>
          <w:szCs w:val="24"/>
          <w:lang w:val="en-GB" w:eastAsia="en-IE"/>
        </w:rPr>
        <w:t>A/Senior Executive Officer</w:t>
      </w:r>
    </w:p>
    <w:p w:rsidR="00BC5FE2" w:rsidRPr="002770E2" w:rsidRDefault="006F2AE7" w:rsidP="00BC5FE2">
      <w:pPr>
        <w:pBdr>
          <w:top w:val="nil"/>
          <w:left w:val="nil"/>
          <w:bottom w:val="nil"/>
          <w:right w:val="nil"/>
          <w:between w:val="nil"/>
        </w:pBdr>
        <w:spacing w:after="0" w:line="240" w:lineRule="auto"/>
        <w:ind w:left="1440" w:firstLine="720"/>
        <w:jc w:val="both"/>
        <w:rPr>
          <w:rFonts w:ascii="Calibri" w:eastAsia="Cambria" w:hAnsi="Calibri" w:cs="Calibri"/>
          <w:sz w:val="24"/>
          <w:szCs w:val="24"/>
          <w:lang w:val="en-GB" w:eastAsia="en-IE"/>
        </w:rPr>
      </w:pPr>
      <w:r w:rsidRPr="002770E2">
        <w:rPr>
          <w:rFonts w:ascii="Calibri" w:eastAsia="Cambria" w:hAnsi="Calibri" w:cs="Calibri"/>
          <w:sz w:val="24"/>
          <w:szCs w:val="24"/>
          <w:lang w:val="en-GB" w:eastAsia="en-IE"/>
        </w:rPr>
        <w:t>Ms. Caitriona</w:t>
      </w:r>
      <w:r w:rsidR="00BC5FE2">
        <w:rPr>
          <w:rFonts w:ascii="Calibri" w:eastAsia="Cambria" w:hAnsi="Calibri" w:cs="Calibri"/>
          <w:sz w:val="24"/>
          <w:szCs w:val="24"/>
          <w:lang w:val="en-GB" w:eastAsia="en-IE"/>
        </w:rPr>
        <w:t xml:space="preserve"> Morgan, Secretary to Committee</w:t>
      </w:r>
    </w:p>
    <w:p w:rsidR="00BC5FE2" w:rsidRPr="002770E2" w:rsidRDefault="00BC5FE2" w:rsidP="00BC5FE2">
      <w:pPr>
        <w:pBdr>
          <w:top w:val="nil"/>
          <w:left w:val="nil"/>
          <w:bottom w:val="nil"/>
          <w:right w:val="nil"/>
          <w:between w:val="nil"/>
        </w:pBdr>
        <w:spacing w:after="0" w:line="240" w:lineRule="auto"/>
        <w:ind w:left="1440" w:firstLine="720"/>
        <w:contextualSpacing/>
        <w:jc w:val="both"/>
        <w:rPr>
          <w:rFonts w:ascii="Calibri" w:eastAsia="Cambria" w:hAnsi="Calibri" w:cs="Calibri"/>
          <w:sz w:val="24"/>
          <w:szCs w:val="24"/>
          <w:lang w:val="en-GB" w:eastAsia="en-IE"/>
        </w:rPr>
      </w:pPr>
      <w:r w:rsidRPr="002770E2">
        <w:rPr>
          <w:rFonts w:ascii="Calibri" w:eastAsia="Cambria" w:hAnsi="Calibri" w:cs="Calibri"/>
          <w:sz w:val="24"/>
          <w:szCs w:val="24"/>
          <w:lang w:val="en-GB" w:eastAsia="en-IE"/>
        </w:rPr>
        <w:t xml:space="preserve">Ms. </w:t>
      </w:r>
      <w:r w:rsidR="00AC633A">
        <w:rPr>
          <w:rFonts w:ascii="Calibri" w:eastAsia="Cambria" w:hAnsi="Calibri" w:cs="Calibri"/>
          <w:sz w:val="24"/>
          <w:szCs w:val="24"/>
          <w:lang w:val="en-GB" w:eastAsia="en-IE"/>
        </w:rPr>
        <w:t>Angela Breslin</w:t>
      </w:r>
      <w:r w:rsidRPr="002770E2">
        <w:rPr>
          <w:rFonts w:ascii="Calibri" w:eastAsia="Cambria" w:hAnsi="Calibri" w:cs="Calibri"/>
          <w:sz w:val="24"/>
          <w:szCs w:val="24"/>
          <w:lang w:val="en-GB" w:eastAsia="en-IE"/>
        </w:rPr>
        <w:t>,</w:t>
      </w:r>
      <w:r>
        <w:rPr>
          <w:rFonts w:ascii="Calibri" w:eastAsia="Cambria" w:hAnsi="Calibri" w:cs="Calibri"/>
          <w:sz w:val="24"/>
          <w:szCs w:val="24"/>
          <w:lang w:val="en-GB" w:eastAsia="en-IE"/>
        </w:rPr>
        <w:t xml:space="preserve"> </w:t>
      </w:r>
      <w:r w:rsidR="00933B72">
        <w:rPr>
          <w:rFonts w:ascii="Calibri" w:eastAsia="Cambria" w:hAnsi="Calibri" w:cs="Calibri"/>
          <w:sz w:val="24"/>
          <w:szCs w:val="24"/>
          <w:lang w:val="en-GB" w:eastAsia="en-IE"/>
        </w:rPr>
        <w:t>A/</w:t>
      </w:r>
      <w:r>
        <w:rPr>
          <w:rFonts w:ascii="Calibri" w:eastAsia="Cambria" w:hAnsi="Calibri" w:cs="Calibri"/>
          <w:sz w:val="24"/>
          <w:szCs w:val="24"/>
          <w:lang w:val="en-GB" w:eastAsia="en-IE"/>
        </w:rPr>
        <w:t>Staff Officer</w:t>
      </w:r>
    </w:p>
    <w:p w:rsidR="00FD15EA" w:rsidRDefault="007D0F4F" w:rsidP="002770E2">
      <w:pPr>
        <w:pBdr>
          <w:top w:val="nil"/>
          <w:left w:val="nil"/>
          <w:bottom w:val="nil"/>
          <w:right w:val="nil"/>
          <w:between w:val="nil"/>
        </w:pBdr>
        <w:spacing w:after="0" w:line="240" w:lineRule="auto"/>
        <w:ind w:left="2160" w:hanging="2160"/>
        <w:contextualSpacing/>
        <w:jc w:val="both"/>
        <w:rPr>
          <w:rFonts w:ascii="Calibri" w:eastAsia="Cambria" w:hAnsi="Calibri" w:cs="Calibri"/>
          <w:sz w:val="24"/>
          <w:szCs w:val="24"/>
          <w:lang w:val="en-GB" w:eastAsia="en-IE"/>
        </w:rPr>
      </w:pPr>
      <w:r w:rsidRPr="002770E2">
        <w:rPr>
          <w:rFonts w:ascii="Calibri" w:eastAsia="Cambria" w:hAnsi="Calibri" w:cs="Calibri"/>
          <w:sz w:val="24"/>
          <w:szCs w:val="24"/>
          <w:lang w:val="en-GB" w:eastAsia="en-IE"/>
        </w:rPr>
        <w:tab/>
        <w:t>Ms. Máire Mortimer,</w:t>
      </w:r>
      <w:r w:rsidR="00BC5FE2">
        <w:rPr>
          <w:rFonts w:ascii="Calibri" w:eastAsia="Cambria" w:hAnsi="Calibri" w:cs="Calibri"/>
          <w:sz w:val="24"/>
          <w:szCs w:val="24"/>
          <w:lang w:val="en-GB" w:eastAsia="en-IE"/>
        </w:rPr>
        <w:t xml:space="preserve"> </w:t>
      </w:r>
      <w:r w:rsidR="00933B72">
        <w:rPr>
          <w:rFonts w:ascii="Calibri" w:eastAsia="Cambria" w:hAnsi="Calibri" w:cs="Calibri"/>
          <w:sz w:val="24"/>
          <w:szCs w:val="24"/>
          <w:lang w:val="en-GB" w:eastAsia="en-IE"/>
        </w:rPr>
        <w:t>A/</w:t>
      </w:r>
      <w:r w:rsidR="00BC5FE2">
        <w:rPr>
          <w:rFonts w:ascii="Calibri" w:eastAsia="Cambria" w:hAnsi="Calibri" w:cs="Calibri"/>
          <w:sz w:val="24"/>
          <w:szCs w:val="24"/>
          <w:lang w:val="en-GB" w:eastAsia="en-IE"/>
        </w:rPr>
        <w:t>Assistant Staff</w:t>
      </w:r>
      <w:r w:rsidRPr="002770E2">
        <w:rPr>
          <w:rFonts w:ascii="Calibri" w:eastAsia="Cambria" w:hAnsi="Calibri" w:cs="Calibri"/>
          <w:sz w:val="24"/>
          <w:szCs w:val="24"/>
          <w:lang w:val="en-GB" w:eastAsia="en-IE"/>
        </w:rPr>
        <w:t xml:space="preserve"> Officer </w:t>
      </w:r>
    </w:p>
    <w:p w:rsidR="00AC633A" w:rsidRDefault="00AC633A" w:rsidP="002770E2">
      <w:pPr>
        <w:pBdr>
          <w:top w:val="nil"/>
          <w:left w:val="nil"/>
          <w:bottom w:val="nil"/>
          <w:right w:val="nil"/>
          <w:between w:val="nil"/>
        </w:pBdr>
        <w:spacing w:after="0" w:line="240" w:lineRule="auto"/>
        <w:ind w:left="2160" w:hanging="2160"/>
        <w:contextualSpacing/>
        <w:jc w:val="both"/>
        <w:rPr>
          <w:rFonts w:ascii="Calibri" w:eastAsia="Cambria" w:hAnsi="Calibri" w:cs="Calibri"/>
          <w:sz w:val="24"/>
          <w:szCs w:val="24"/>
          <w:lang w:val="en-GB" w:eastAsia="en-IE"/>
        </w:rPr>
      </w:pPr>
      <w:r>
        <w:rPr>
          <w:rFonts w:ascii="Calibri" w:eastAsia="Cambria" w:hAnsi="Calibri" w:cs="Calibri"/>
          <w:sz w:val="24"/>
          <w:szCs w:val="24"/>
          <w:lang w:val="en-GB" w:eastAsia="en-IE"/>
        </w:rPr>
        <w:tab/>
        <w:t>Ms. Emma Johnston, Clerical Officer</w:t>
      </w:r>
    </w:p>
    <w:p w:rsidR="007D2779" w:rsidRDefault="007D2779" w:rsidP="007D2779">
      <w:pPr>
        <w:pBdr>
          <w:top w:val="nil"/>
          <w:left w:val="nil"/>
          <w:bottom w:val="nil"/>
          <w:right w:val="nil"/>
          <w:between w:val="nil"/>
        </w:pBdr>
        <w:spacing w:after="0" w:line="240" w:lineRule="auto"/>
        <w:ind w:left="2160"/>
        <w:jc w:val="both"/>
        <w:rPr>
          <w:rFonts w:ascii="Calibri" w:eastAsia="Cambria" w:hAnsi="Calibri" w:cs="Calibri"/>
          <w:sz w:val="24"/>
          <w:szCs w:val="24"/>
          <w:lang w:val="en-GB" w:eastAsia="en-IE"/>
        </w:rPr>
      </w:pPr>
      <w:r w:rsidRPr="00CA6A9A">
        <w:rPr>
          <w:rFonts w:ascii="Calibri" w:hAnsi="Calibri" w:cs="Calibri"/>
          <w:sz w:val="24"/>
          <w:szCs w:val="24"/>
          <w:lang w:val="en-GB" w:eastAsia="en-IE"/>
        </w:rPr>
        <w:t>Karen Shelly</w:t>
      </w:r>
      <w:r>
        <w:rPr>
          <w:rFonts w:ascii="Calibri" w:hAnsi="Calibri" w:cs="Calibri"/>
          <w:sz w:val="24"/>
          <w:szCs w:val="24"/>
          <w:lang w:val="en-GB" w:eastAsia="en-IE"/>
        </w:rPr>
        <w:t>, Policing Authority</w:t>
      </w:r>
    </w:p>
    <w:p w:rsidR="007D2779" w:rsidRPr="002770E2" w:rsidRDefault="007D2779" w:rsidP="007D2779">
      <w:pPr>
        <w:pBdr>
          <w:top w:val="nil"/>
          <w:left w:val="nil"/>
          <w:bottom w:val="nil"/>
          <w:right w:val="nil"/>
          <w:between w:val="nil"/>
        </w:pBdr>
        <w:spacing w:after="0" w:line="240" w:lineRule="auto"/>
        <w:ind w:left="2160"/>
        <w:contextualSpacing/>
        <w:jc w:val="both"/>
        <w:rPr>
          <w:rFonts w:ascii="Calibri" w:eastAsia="Cambria" w:hAnsi="Calibri" w:cs="Calibri"/>
          <w:sz w:val="24"/>
          <w:szCs w:val="24"/>
          <w:lang w:val="en-GB" w:eastAsia="en-IE"/>
        </w:rPr>
      </w:pPr>
      <w:r w:rsidRPr="00CA6A9A">
        <w:rPr>
          <w:rFonts w:ascii="Calibri" w:hAnsi="Calibri" w:cs="Calibri"/>
          <w:sz w:val="24"/>
          <w:szCs w:val="24"/>
          <w:lang w:val="en-GB" w:eastAsia="en-IE"/>
        </w:rPr>
        <w:t>Dr. Aoife Delaney</w:t>
      </w:r>
      <w:r>
        <w:rPr>
          <w:rFonts w:ascii="Calibri" w:hAnsi="Calibri" w:cs="Calibri"/>
          <w:sz w:val="24"/>
          <w:szCs w:val="24"/>
          <w:lang w:val="en-GB" w:eastAsia="en-IE"/>
        </w:rPr>
        <w:t>,</w:t>
      </w:r>
      <w:r w:rsidRPr="00CA6A9A">
        <w:rPr>
          <w:rFonts w:ascii="Calibri" w:hAnsi="Calibri" w:cs="Calibri"/>
          <w:sz w:val="24"/>
          <w:szCs w:val="24"/>
          <w:lang w:val="en-GB" w:eastAsia="en-IE"/>
        </w:rPr>
        <w:t xml:space="preserve"> </w:t>
      </w:r>
      <w:r>
        <w:rPr>
          <w:rFonts w:ascii="Calibri" w:hAnsi="Calibri" w:cs="Calibri"/>
          <w:sz w:val="24"/>
          <w:szCs w:val="24"/>
          <w:lang w:val="en-GB" w:eastAsia="en-IE"/>
        </w:rPr>
        <w:t>Policing Authority</w:t>
      </w:r>
    </w:p>
    <w:p w:rsidR="005865F5" w:rsidRPr="002770E2" w:rsidRDefault="005865F5" w:rsidP="005865F5">
      <w:pPr>
        <w:spacing w:after="0" w:line="240" w:lineRule="auto"/>
        <w:jc w:val="both"/>
        <w:rPr>
          <w:rFonts w:ascii="Calibri" w:hAnsi="Calibri" w:cs="Calibri"/>
          <w:color w:val="000000" w:themeColor="text1"/>
          <w:sz w:val="24"/>
          <w:szCs w:val="24"/>
          <w:lang w:val="en-GB" w:eastAsia="en-IE"/>
        </w:rPr>
      </w:pPr>
    </w:p>
    <w:p w:rsidR="00CA6A9A" w:rsidRDefault="00E74B75" w:rsidP="005865F5">
      <w:pPr>
        <w:spacing w:after="0" w:line="240" w:lineRule="auto"/>
        <w:jc w:val="both"/>
        <w:rPr>
          <w:rFonts w:ascii="Calibri" w:hAnsi="Calibri" w:cs="Calibri"/>
          <w:sz w:val="24"/>
          <w:szCs w:val="24"/>
          <w:lang w:val="en-GB" w:eastAsia="en-IE"/>
        </w:rPr>
      </w:pPr>
      <w:r w:rsidRPr="002770E2">
        <w:rPr>
          <w:rFonts w:ascii="Calibri" w:hAnsi="Calibri" w:cs="Calibri"/>
          <w:sz w:val="24"/>
          <w:szCs w:val="24"/>
          <w:lang w:val="en-GB" w:eastAsia="en-IE"/>
        </w:rPr>
        <w:t xml:space="preserve">Cllr. N. McNelis </w:t>
      </w:r>
      <w:r w:rsidRPr="002770E2">
        <w:rPr>
          <w:rFonts w:ascii="Calibri" w:hAnsi="Calibri" w:cs="Calibri"/>
          <w:sz w:val="24"/>
          <w:szCs w:val="24"/>
        </w:rPr>
        <w:t xml:space="preserve">reminded all on the protocols with regard to </w:t>
      </w:r>
      <w:r w:rsidR="00AC633A">
        <w:rPr>
          <w:rFonts w:ascii="Calibri" w:hAnsi="Calibri" w:cs="Calibri"/>
          <w:sz w:val="24"/>
          <w:szCs w:val="24"/>
        </w:rPr>
        <w:t>MS Teams</w:t>
      </w:r>
      <w:r w:rsidRPr="002770E2">
        <w:rPr>
          <w:rFonts w:ascii="Calibri" w:hAnsi="Calibri" w:cs="Calibri"/>
          <w:sz w:val="24"/>
          <w:szCs w:val="24"/>
        </w:rPr>
        <w:t xml:space="preserve"> mee</w:t>
      </w:r>
      <w:r w:rsidR="00510558">
        <w:rPr>
          <w:rFonts w:ascii="Calibri" w:hAnsi="Calibri" w:cs="Calibri"/>
          <w:sz w:val="24"/>
          <w:szCs w:val="24"/>
        </w:rPr>
        <w:t>tings as previously circulated and</w:t>
      </w:r>
      <w:r w:rsidR="00510558">
        <w:rPr>
          <w:rFonts w:ascii="Calibri" w:hAnsi="Calibri" w:cs="Calibri"/>
          <w:sz w:val="24"/>
          <w:szCs w:val="24"/>
          <w:lang w:val="en-GB" w:eastAsia="en-IE"/>
        </w:rPr>
        <w:t xml:space="preserve"> welcomed </w:t>
      </w:r>
      <w:r w:rsidR="00B049CF">
        <w:rPr>
          <w:rFonts w:ascii="Calibri" w:hAnsi="Calibri" w:cs="Calibri"/>
          <w:sz w:val="24"/>
          <w:szCs w:val="24"/>
          <w:lang w:val="en-GB" w:eastAsia="en-IE"/>
        </w:rPr>
        <w:t>members of the media who we</w:t>
      </w:r>
      <w:r w:rsidR="00A35A8D">
        <w:rPr>
          <w:rFonts w:ascii="Calibri" w:hAnsi="Calibri" w:cs="Calibri"/>
          <w:sz w:val="24"/>
          <w:szCs w:val="24"/>
          <w:lang w:val="en-GB" w:eastAsia="en-IE"/>
        </w:rPr>
        <w:t xml:space="preserve">re joining </w:t>
      </w:r>
      <w:r w:rsidR="00510558">
        <w:rPr>
          <w:rFonts w:ascii="Calibri" w:hAnsi="Calibri" w:cs="Calibri"/>
          <w:sz w:val="24"/>
          <w:szCs w:val="24"/>
          <w:lang w:val="en-GB" w:eastAsia="en-IE"/>
        </w:rPr>
        <w:t xml:space="preserve">the </w:t>
      </w:r>
      <w:r w:rsidR="00A35A8D">
        <w:rPr>
          <w:rFonts w:ascii="Calibri" w:hAnsi="Calibri" w:cs="Calibri"/>
          <w:sz w:val="24"/>
          <w:szCs w:val="24"/>
          <w:lang w:val="en-GB" w:eastAsia="en-IE"/>
        </w:rPr>
        <w:t xml:space="preserve">meeting via </w:t>
      </w:r>
      <w:r w:rsidR="00AC633A">
        <w:rPr>
          <w:rFonts w:ascii="Calibri" w:hAnsi="Calibri" w:cs="Calibri"/>
          <w:sz w:val="24"/>
          <w:szCs w:val="24"/>
          <w:lang w:val="en-GB" w:eastAsia="en-IE"/>
        </w:rPr>
        <w:t>MS Teams</w:t>
      </w:r>
      <w:r w:rsidR="00B049CF">
        <w:rPr>
          <w:rFonts w:ascii="Calibri" w:hAnsi="Calibri" w:cs="Calibri"/>
          <w:sz w:val="24"/>
          <w:szCs w:val="24"/>
          <w:lang w:val="en-GB" w:eastAsia="en-IE"/>
        </w:rPr>
        <w:t>.</w:t>
      </w:r>
      <w:r w:rsidR="00563ECF">
        <w:rPr>
          <w:rFonts w:ascii="Calibri" w:hAnsi="Calibri" w:cs="Calibri"/>
          <w:sz w:val="24"/>
          <w:szCs w:val="24"/>
          <w:lang w:val="en-GB" w:eastAsia="en-IE"/>
        </w:rPr>
        <w:t xml:space="preserve"> </w:t>
      </w:r>
    </w:p>
    <w:p w:rsidR="005865F5" w:rsidRDefault="00CA6A9A" w:rsidP="005865F5">
      <w:pPr>
        <w:spacing w:after="0" w:line="240" w:lineRule="auto"/>
        <w:jc w:val="both"/>
        <w:rPr>
          <w:rFonts w:ascii="Calibri" w:hAnsi="Calibri" w:cs="Calibri"/>
          <w:sz w:val="24"/>
          <w:szCs w:val="24"/>
          <w:lang w:val="en-GB" w:eastAsia="en-IE"/>
        </w:rPr>
      </w:pPr>
      <w:r>
        <w:rPr>
          <w:rFonts w:ascii="Calibri" w:hAnsi="Calibri" w:cs="Calibri"/>
          <w:sz w:val="24"/>
          <w:szCs w:val="24"/>
          <w:lang w:val="en-GB" w:eastAsia="en-IE"/>
        </w:rPr>
        <w:t xml:space="preserve">He welcomed </w:t>
      </w:r>
      <w:r w:rsidRPr="00CA6A9A">
        <w:rPr>
          <w:rFonts w:ascii="Calibri" w:hAnsi="Calibri" w:cs="Calibri"/>
          <w:sz w:val="24"/>
          <w:szCs w:val="24"/>
          <w:lang w:val="en-GB" w:eastAsia="en-IE"/>
        </w:rPr>
        <w:t>Karen Shelly</w:t>
      </w:r>
      <w:r w:rsidR="009848A2">
        <w:rPr>
          <w:rFonts w:ascii="Calibri" w:hAnsi="Calibri" w:cs="Calibri"/>
          <w:sz w:val="24"/>
          <w:szCs w:val="24"/>
          <w:lang w:val="en-GB" w:eastAsia="en-IE"/>
        </w:rPr>
        <w:t xml:space="preserve"> and Dr. </w:t>
      </w:r>
      <w:r w:rsidRPr="00CA6A9A">
        <w:rPr>
          <w:rFonts w:ascii="Calibri" w:hAnsi="Calibri" w:cs="Calibri"/>
          <w:sz w:val="24"/>
          <w:szCs w:val="24"/>
          <w:lang w:val="en-GB" w:eastAsia="en-IE"/>
        </w:rPr>
        <w:t>Aoife Delaney</w:t>
      </w:r>
      <w:r>
        <w:rPr>
          <w:rFonts w:ascii="Calibri" w:hAnsi="Calibri" w:cs="Calibri"/>
          <w:sz w:val="24"/>
          <w:szCs w:val="24"/>
          <w:lang w:val="en-GB" w:eastAsia="en-IE"/>
        </w:rPr>
        <w:t xml:space="preserve"> from the Policing Authority, who </w:t>
      </w:r>
      <w:r w:rsidR="009848A2">
        <w:rPr>
          <w:rFonts w:ascii="Calibri" w:hAnsi="Calibri" w:cs="Calibri"/>
          <w:sz w:val="24"/>
          <w:szCs w:val="24"/>
          <w:lang w:val="en-GB" w:eastAsia="en-IE"/>
        </w:rPr>
        <w:t xml:space="preserve">were also </w:t>
      </w:r>
      <w:r w:rsidR="00B906AF">
        <w:rPr>
          <w:rFonts w:ascii="Calibri" w:hAnsi="Calibri" w:cs="Calibri"/>
          <w:sz w:val="24"/>
          <w:szCs w:val="24"/>
          <w:lang w:val="en-GB" w:eastAsia="en-IE"/>
        </w:rPr>
        <w:t xml:space="preserve">attending </w:t>
      </w:r>
      <w:r w:rsidR="009848A2">
        <w:rPr>
          <w:rFonts w:ascii="Calibri" w:hAnsi="Calibri" w:cs="Calibri"/>
          <w:sz w:val="24"/>
          <w:szCs w:val="24"/>
          <w:lang w:val="en-GB" w:eastAsia="en-IE"/>
        </w:rPr>
        <w:t xml:space="preserve">the meeting. He </w:t>
      </w:r>
      <w:r w:rsidR="00743A4F">
        <w:rPr>
          <w:rFonts w:ascii="Calibri" w:hAnsi="Calibri" w:cs="Calibri"/>
          <w:sz w:val="24"/>
          <w:szCs w:val="24"/>
          <w:lang w:val="en-GB" w:eastAsia="en-IE"/>
        </w:rPr>
        <w:t>expressed</w:t>
      </w:r>
      <w:r w:rsidR="00563ECF">
        <w:rPr>
          <w:rFonts w:ascii="Calibri" w:hAnsi="Calibri" w:cs="Calibri"/>
          <w:sz w:val="24"/>
          <w:szCs w:val="24"/>
          <w:lang w:val="en-GB" w:eastAsia="en-IE"/>
        </w:rPr>
        <w:t xml:space="preserve"> </w:t>
      </w:r>
      <w:r w:rsidR="00743A4F">
        <w:rPr>
          <w:rFonts w:ascii="Calibri" w:hAnsi="Calibri" w:cs="Calibri"/>
          <w:sz w:val="24"/>
          <w:szCs w:val="24"/>
          <w:lang w:val="en-GB" w:eastAsia="en-IE"/>
        </w:rPr>
        <w:t>condolences</w:t>
      </w:r>
      <w:r>
        <w:rPr>
          <w:rFonts w:ascii="Calibri" w:hAnsi="Calibri" w:cs="Calibri"/>
          <w:sz w:val="24"/>
          <w:szCs w:val="24"/>
          <w:lang w:val="en-GB" w:eastAsia="en-IE"/>
        </w:rPr>
        <w:t xml:space="preserve"> on behalf of the JPC</w:t>
      </w:r>
      <w:r w:rsidR="00743A4F">
        <w:rPr>
          <w:rFonts w:ascii="Calibri" w:hAnsi="Calibri" w:cs="Calibri"/>
          <w:sz w:val="24"/>
          <w:szCs w:val="24"/>
          <w:lang w:val="en-GB" w:eastAsia="en-IE"/>
        </w:rPr>
        <w:t xml:space="preserve"> to </w:t>
      </w:r>
      <w:r w:rsidR="00F16331">
        <w:rPr>
          <w:rFonts w:ascii="Calibri" w:hAnsi="Calibri" w:cs="Calibri"/>
          <w:sz w:val="24"/>
          <w:szCs w:val="24"/>
          <w:lang w:val="en-GB" w:eastAsia="en-IE"/>
        </w:rPr>
        <w:t xml:space="preserve">Cllr. </w:t>
      </w:r>
      <w:r w:rsidR="00743A4F">
        <w:rPr>
          <w:rFonts w:ascii="Calibri" w:hAnsi="Calibri" w:cs="Calibri"/>
          <w:sz w:val="24"/>
          <w:szCs w:val="24"/>
          <w:lang w:val="en-GB" w:eastAsia="en-IE"/>
        </w:rPr>
        <w:t xml:space="preserve">Frank Fahy on the passing of his wife and also to </w:t>
      </w:r>
      <w:r w:rsidR="00F16331">
        <w:rPr>
          <w:rFonts w:ascii="Calibri" w:hAnsi="Calibri" w:cs="Calibri"/>
          <w:sz w:val="24"/>
          <w:szCs w:val="24"/>
          <w:lang w:val="en-GB" w:eastAsia="en-IE"/>
        </w:rPr>
        <w:t xml:space="preserve">Mr. </w:t>
      </w:r>
      <w:r w:rsidR="00743A4F">
        <w:rPr>
          <w:rFonts w:ascii="Calibri" w:hAnsi="Calibri" w:cs="Calibri"/>
          <w:sz w:val="24"/>
          <w:szCs w:val="24"/>
          <w:lang w:val="en-GB" w:eastAsia="en-IE"/>
        </w:rPr>
        <w:t>Tommy Fla</w:t>
      </w:r>
      <w:r w:rsidR="00077517">
        <w:rPr>
          <w:rFonts w:ascii="Calibri" w:hAnsi="Calibri" w:cs="Calibri"/>
          <w:sz w:val="24"/>
          <w:szCs w:val="24"/>
          <w:lang w:val="en-GB" w:eastAsia="en-IE"/>
        </w:rPr>
        <w:t>h</w:t>
      </w:r>
      <w:r w:rsidR="00743A4F">
        <w:rPr>
          <w:rFonts w:ascii="Calibri" w:hAnsi="Calibri" w:cs="Calibri"/>
          <w:sz w:val="24"/>
          <w:szCs w:val="24"/>
          <w:lang w:val="en-GB" w:eastAsia="en-IE"/>
        </w:rPr>
        <w:t>erty on the passing of his mother.</w:t>
      </w:r>
    </w:p>
    <w:p w:rsidR="00563ECF" w:rsidRPr="00563ECF" w:rsidRDefault="00563ECF" w:rsidP="005865F5">
      <w:pPr>
        <w:spacing w:after="0" w:line="240" w:lineRule="auto"/>
        <w:jc w:val="both"/>
        <w:rPr>
          <w:rFonts w:ascii="Calibri" w:hAnsi="Calibri" w:cs="Calibri"/>
          <w:sz w:val="24"/>
          <w:szCs w:val="24"/>
        </w:rPr>
      </w:pPr>
    </w:p>
    <w:p w:rsidR="00B906AF" w:rsidRPr="009848A2" w:rsidRDefault="00FB6FE7" w:rsidP="00B906AF">
      <w:pPr>
        <w:pStyle w:val="ListParagraph"/>
        <w:numPr>
          <w:ilvl w:val="0"/>
          <w:numId w:val="19"/>
        </w:numPr>
        <w:spacing w:after="0" w:line="240" w:lineRule="auto"/>
        <w:jc w:val="both"/>
        <w:rPr>
          <w:b/>
          <w:sz w:val="24"/>
          <w:szCs w:val="24"/>
        </w:rPr>
      </w:pPr>
      <w:r w:rsidRPr="009848A2">
        <w:rPr>
          <w:b/>
          <w:sz w:val="24"/>
          <w:szCs w:val="24"/>
        </w:rPr>
        <w:t>Confirmation of Minutes of Meeting of Galway City Joint Policing Committee held on Monday 7th December 2020</w:t>
      </w:r>
    </w:p>
    <w:p w:rsidR="00F73665" w:rsidRPr="007C5816" w:rsidRDefault="006F2AE7" w:rsidP="005865F5">
      <w:pPr>
        <w:spacing w:after="0" w:line="240" w:lineRule="auto"/>
        <w:contextualSpacing/>
        <w:jc w:val="both"/>
        <w:rPr>
          <w:rFonts w:ascii="Calibri" w:hAnsi="Calibri" w:cs="Calibri"/>
          <w:sz w:val="24"/>
          <w:szCs w:val="24"/>
        </w:rPr>
      </w:pPr>
      <w:r w:rsidRPr="00350561">
        <w:rPr>
          <w:rFonts w:ascii="Calibri" w:eastAsia="Cambria" w:hAnsi="Calibri" w:cs="Calibri"/>
          <w:sz w:val="24"/>
          <w:szCs w:val="24"/>
          <w:lang w:val="en-GB" w:eastAsia="en-IE"/>
        </w:rPr>
        <w:t>The Minutes from</w:t>
      </w:r>
      <w:r w:rsidR="0047492D" w:rsidRPr="00350561">
        <w:rPr>
          <w:rFonts w:ascii="Calibri" w:eastAsia="Cambria" w:hAnsi="Calibri" w:cs="Calibri"/>
          <w:sz w:val="24"/>
          <w:szCs w:val="24"/>
          <w:lang w:val="en-GB" w:eastAsia="en-IE"/>
        </w:rPr>
        <w:t xml:space="preserve"> the previous meeting held on</w:t>
      </w:r>
      <w:r w:rsidR="00FB6FE7">
        <w:rPr>
          <w:rFonts w:ascii="Calibri" w:eastAsia="Cambria" w:hAnsi="Calibri" w:cs="Calibri"/>
          <w:sz w:val="24"/>
          <w:szCs w:val="24"/>
          <w:lang w:val="en-GB" w:eastAsia="en-IE"/>
        </w:rPr>
        <w:t xml:space="preserve"> Monday 7</w:t>
      </w:r>
      <w:r w:rsidR="004035EC" w:rsidRPr="00350561">
        <w:rPr>
          <w:rFonts w:ascii="Calibri" w:eastAsia="Cambria" w:hAnsi="Calibri" w:cs="Calibri"/>
          <w:sz w:val="24"/>
          <w:szCs w:val="24"/>
          <w:vertAlign w:val="superscript"/>
          <w:lang w:val="en-GB" w:eastAsia="en-IE"/>
        </w:rPr>
        <w:t>th</w:t>
      </w:r>
      <w:r w:rsidR="003F0317" w:rsidRPr="00350561">
        <w:rPr>
          <w:rFonts w:ascii="Calibri" w:eastAsia="Cambria" w:hAnsi="Calibri" w:cs="Calibri"/>
          <w:sz w:val="24"/>
          <w:szCs w:val="24"/>
          <w:lang w:val="en-GB" w:eastAsia="en-IE"/>
        </w:rPr>
        <w:t xml:space="preserve"> </w:t>
      </w:r>
      <w:r w:rsidR="00FB6FE7">
        <w:rPr>
          <w:rFonts w:ascii="Calibri" w:eastAsia="Cambria" w:hAnsi="Calibri" w:cs="Calibri"/>
          <w:sz w:val="24"/>
          <w:szCs w:val="24"/>
          <w:lang w:val="en-GB" w:eastAsia="en-IE"/>
        </w:rPr>
        <w:t>December</w:t>
      </w:r>
      <w:r w:rsidR="001F270E" w:rsidRPr="00350561">
        <w:rPr>
          <w:rFonts w:ascii="Calibri" w:eastAsia="Cambria" w:hAnsi="Calibri" w:cs="Calibri"/>
          <w:sz w:val="24"/>
          <w:szCs w:val="24"/>
          <w:lang w:val="en-GB" w:eastAsia="en-IE"/>
        </w:rPr>
        <w:t xml:space="preserve"> 2020</w:t>
      </w:r>
      <w:r w:rsidR="0047492D" w:rsidRPr="00350561">
        <w:rPr>
          <w:rFonts w:ascii="Calibri" w:eastAsia="Cambria" w:hAnsi="Calibri" w:cs="Calibri"/>
          <w:sz w:val="24"/>
          <w:szCs w:val="24"/>
          <w:lang w:val="en-GB" w:eastAsia="en-IE"/>
        </w:rPr>
        <w:t xml:space="preserve"> </w:t>
      </w:r>
      <w:r w:rsidRPr="00350561">
        <w:rPr>
          <w:rFonts w:ascii="Calibri" w:eastAsia="Cambria" w:hAnsi="Calibri" w:cs="Calibri"/>
          <w:sz w:val="24"/>
          <w:szCs w:val="24"/>
          <w:lang w:val="en-GB" w:eastAsia="en-IE"/>
        </w:rPr>
        <w:t xml:space="preserve">were approved on the proposal of </w:t>
      </w:r>
      <w:r w:rsidR="00B21936">
        <w:rPr>
          <w:rFonts w:ascii="Calibri" w:eastAsia="Cambria" w:hAnsi="Calibri" w:cs="Calibri"/>
          <w:sz w:val="24"/>
          <w:szCs w:val="24"/>
          <w:lang w:val="en-GB" w:eastAsia="en-IE"/>
        </w:rPr>
        <w:t xml:space="preserve">Cllr. D </w:t>
      </w:r>
      <w:r w:rsidR="0030465E" w:rsidRPr="00350561">
        <w:rPr>
          <w:rFonts w:ascii="Calibri" w:eastAsia="Cambria" w:hAnsi="Calibri" w:cs="Calibri"/>
          <w:sz w:val="24"/>
          <w:szCs w:val="24"/>
          <w:lang w:val="en-GB" w:eastAsia="en-IE"/>
        </w:rPr>
        <w:t xml:space="preserve">Lyons, </w:t>
      </w:r>
      <w:r w:rsidRPr="00350561">
        <w:rPr>
          <w:rFonts w:ascii="Calibri" w:eastAsia="Cambria" w:hAnsi="Calibri" w:cs="Calibri"/>
          <w:sz w:val="24"/>
          <w:szCs w:val="24"/>
          <w:lang w:val="en-GB" w:eastAsia="en-IE"/>
        </w:rPr>
        <w:t xml:space="preserve">seconded by </w:t>
      </w:r>
      <w:r w:rsidR="00FB6FE7">
        <w:rPr>
          <w:rFonts w:ascii="Calibri" w:eastAsia="Cambria" w:hAnsi="Calibri" w:cs="Calibri"/>
          <w:sz w:val="24"/>
          <w:szCs w:val="24"/>
          <w:lang w:val="en-GB" w:eastAsia="en-IE"/>
        </w:rPr>
        <w:t xml:space="preserve">Mr. J. Rabbitte </w:t>
      </w:r>
      <w:r w:rsidRPr="00350561">
        <w:rPr>
          <w:rFonts w:ascii="Calibri" w:eastAsia="Cambria" w:hAnsi="Calibri" w:cs="Calibri"/>
          <w:sz w:val="24"/>
          <w:szCs w:val="24"/>
          <w:lang w:val="en-GB" w:eastAsia="en-IE"/>
        </w:rPr>
        <w:t>and agreed</w:t>
      </w:r>
      <w:r w:rsidR="00B21936">
        <w:rPr>
          <w:rFonts w:ascii="Calibri" w:eastAsia="Cambria" w:hAnsi="Calibri" w:cs="Calibri"/>
          <w:sz w:val="24"/>
          <w:szCs w:val="24"/>
          <w:lang w:val="en-GB" w:eastAsia="en-IE"/>
        </w:rPr>
        <w:t xml:space="preserve"> by all</w:t>
      </w:r>
      <w:r w:rsidR="007757AF" w:rsidRPr="00350561">
        <w:rPr>
          <w:rFonts w:ascii="Calibri" w:eastAsia="Cambria" w:hAnsi="Calibri" w:cs="Calibri"/>
          <w:sz w:val="24"/>
          <w:szCs w:val="24"/>
          <w:lang w:val="en-GB" w:eastAsia="en-IE"/>
        </w:rPr>
        <w:t xml:space="preserve">. </w:t>
      </w:r>
      <w:r w:rsidR="00B53019" w:rsidRPr="00350561">
        <w:rPr>
          <w:rFonts w:ascii="Calibri" w:hAnsi="Calibri" w:cs="Calibri"/>
          <w:sz w:val="24"/>
          <w:szCs w:val="24"/>
        </w:rPr>
        <w:t>The Chairperson invited Matters of A</w:t>
      </w:r>
      <w:r w:rsidR="007757AF" w:rsidRPr="00350561">
        <w:rPr>
          <w:rFonts w:ascii="Calibri" w:hAnsi="Calibri" w:cs="Calibri"/>
          <w:sz w:val="24"/>
          <w:szCs w:val="24"/>
        </w:rPr>
        <w:t>ccuracy and Matters Arising.</w:t>
      </w:r>
      <w:r w:rsidR="007C5816">
        <w:rPr>
          <w:rFonts w:ascii="Calibri" w:hAnsi="Calibri" w:cs="Calibri"/>
          <w:sz w:val="24"/>
          <w:szCs w:val="24"/>
        </w:rPr>
        <w:t xml:space="preserve"> </w:t>
      </w:r>
      <w:r w:rsidRPr="00350561">
        <w:rPr>
          <w:rFonts w:ascii="Calibri" w:eastAsia="Cambria" w:hAnsi="Calibri" w:cs="Calibri"/>
          <w:sz w:val="24"/>
          <w:szCs w:val="24"/>
          <w:lang w:val="en-GB" w:eastAsia="en-IE"/>
        </w:rPr>
        <w:t xml:space="preserve">In terms of Matters Arising the following points / queries were raised: </w:t>
      </w:r>
    </w:p>
    <w:p w:rsidR="002770E2" w:rsidRPr="009848A2" w:rsidRDefault="00FB6FE7" w:rsidP="005865F5">
      <w:pPr>
        <w:pStyle w:val="ListParagraph"/>
        <w:numPr>
          <w:ilvl w:val="0"/>
          <w:numId w:val="1"/>
        </w:numPr>
        <w:spacing w:after="0" w:line="240" w:lineRule="auto"/>
        <w:jc w:val="both"/>
        <w:rPr>
          <w:rFonts w:ascii="Calibri" w:eastAsia="Times New Roman" w:hAnsi="Calibri" w:cs="Calibri"/>
          <w:sz w:val="24"/>
          <w:szCs w:val="24"/>
          <w:shd w:val="clear" w:color="auto" w:fill="FFFFFF"/>
          <w:lang w:val="en-GB" w:eastAsia="en-IE"/>
        </w:rPr>
      </w:pPr>
      <w:r>
        <w:rPr>
          <w:rFonts w:ascii="Calibri" w:eastAsia="Cambria" w:hAnsi="Calibri" w:cs="Calibri"/>
          <w:sz w:val="24"/>
          <w:szCs w:val="24"/>
          <w:lang w:val="en-GB" w:eastAsia="en-IE"/>
        </w:rPr>
        <w:t xml:space="preserve">Mr. T. Flaherty </w:t>
      </w:r>
      <w:r w:rsidR="00933B72">
        <w:rPr>
          <w:rFonts w:ascii="Calibri" w:eastAsia="Cambria" w:hAnsi="Calibri" w:cs="Calibri"/>
          <w:sz w:val="24"/>
          <w:szCs w:val="24"/>
          <w:lang w:val="en-GB" w:eastAsia="en-IE"/>
        </w:rPr>
        <w:t>queried</w:t>
      </w:r>
      <w:r w:rsidR="00987160" w:rsidRPr="00350561">
        <w:rPr>
          <w:rFonts w:ascii="Calibri" w:eastAsia="Cambria" w:hAnsi="Calibri" w:cs="Calibri"/>
          <w:sz w:val="24"/>
          <w:szCs w:val="24"/>
          <w:lang w:val="en-GB" w:eastAsia="en-IE"/>
        </w:rPr>
        <w:t xml:space="preserve"> </w:t>
      </w:r>
      <w:r w:rsidR="00933B72">
        <w:rPr>
          <w:rFonts w:ascii="Calibri" w:eastAsia="Cambria" w:hAnsi="Calibri" w:cs="Calibri"/>
          <w:sz w:val="24"/>
          <w:szCs w:val="24"/>
          <w:lang w:val="en-GB" w:eastAsia="en-IE"/>
        </w:rPr>
        <w:t>when a</w:t>
      </w:r>
      <w:r w:rsidRPr="00933B72">
        <w:rPr>
          <w:rFonts w:ascii="Calibri" w:eastAsia="Cambria" w:hAnsi="Calibri" w:cs="Calibri"/>
          <w:sz w:val="24"/>
          <w:szCs w:val="24"/>
          <w:lang w:val="en-GB" w:eastAsia="en-IE"/>
        </w:rPr>
        <w:t xml:space="preserve"> community </w:t>
      </w:r>
      <w:r w:rsidR="00933B72">
        <w:rPr>
          <w:rFonts w:ascii="Calibri" w:eastAsia="Cambria" w:hAnsi="Calibri" w:cs="Calibri"/>
          <w:sz w:val="24"/>
          <w:szCs w:val="24"/>
          <w:lang w:val="en-GB" w:eastAsia="en-IE"/>
        </w:rPr>
        <w:t>representative</w:t>
      </w:r>
      <w:r w:rsidRPr="00933B72">
        <w:rPr>
          <w:rFonts w:ascii="Calibri" w:eastAsia="Cambria" w:hAnsi="Calibri" w:cs="Calibri"/>
          <w:sz w:val="24"/>
          <w:szCs w:val="24"/>
          <w:lang w:val="en-GB" w:eastAsia="en-IE"/>
        </w:rPr>
        <w:t xml:space="preserve"> could be included in JPC </w:t>
      </w:r>
      <w:r w:rsidR="009848A2">
        <w:rPr>
          <w:rFonts w:ascii="Calibri" w:eastAsia="Cambria" w:hAnsi="Calibri" w:cs="Calibri"/>
          <w:sz w:val="24"/>
          <w:szCs w:val="24"/>
          <w:lang w:val="en-GB" w:eastAsia="en-IE"/>
        </w:rPr>
        <w:t>S</w:t>
      </w:r>
      <w:r w:rsidR="00933B72" w:rsidRPr="00933B72">
        <w:rPr>
          <w:rFonts w:ascii="Calibri" w:eastAsia="Cambria" w:hAnsi="Calibri" w:cs="Calibri"/>
          <w:sz w:val="24"/>
          <w:szCs w:val="24"/>
          <w:lang w:val="en-GB" w:eastAsia="en-IE"/>
        </w:rPr>
        <w:t xml:space="preserve">ubcommittee </w:t>
      </w:r>
      <w:r w:rsidR="009848A2">
        <w:rPr>
          <w:rFonts w:ascii="Calibri" w:eastAsia="Cambria" w:hAnsi="Calibri" w:cs="Calibri"/>
          <w:sz w:val="24"/>
          <w:szCs w:val="24"/>
          <w:lang w:val="en-GB" w:eastAsia="en-IE"/>
        </w:rPr>
        <w:t xml:space="preserve">3 meetings that are taking place. </w:t>
      </w:r>
      <w:r w:rsidR="00DB73F9" w:rsidRPr="009848A2">
        <w:rPr>
          <w:rFonts w:ascii="Calibri" w:eastAsia="Cambria" w:hAnsi="Calibri" w:cs="Calibri"/>
          <w:sz w:val="24"/>
          <w:szCs w:val="24"/>
          <w:lang w:val="en-GB" w:eastAsia="en-IE"/>
        </w:rPr>
        <w:t xml:space="preserve">In response </w:t>
      </w:r>
      <w:r w:rsidRPr="009848A2">
        <w:rPr>
          <w:rFonts w:ascii="Calibri" w:eastAsia="Cambria" w:hAnsi="Calibri" w:cs="Calibri"/>
          <w:sz w:val="24"/>
          <w:szCs w:val="24"/>
          <w:lang w:val="en-GB" w:eastAsia="en-IE"/>
        </w:rPr>
        <w:t>Cllr. N. McNelis</w:t>
      </w:r>
      <w:r w:rsidR="009848A2">
        <w:rPr>
          <w:rFonts w:ascii="Calibri" w:eastAsia="Cambria" w:hAnsi="Calibri" w:cs="Calibri"/>
          <w:sz w:val="24"/>
          <w:szCs w:val="24"/>
          <w:lang w:val="en-GB" w:eastAsia="en-IE"/>
        </w:rPr>
        <w:t xml:space="preserve"> as Chair </w:t>
      </w:r>
      <w:r w:rsidR="009848A2">
        <w:rPr>
          <w:rFonts w:ascii="Calibri" w:eastAsia="Cambria" w:hAnsi="Calibri" w:cs="Calibri"/>
          <w:sz w:val="24"/>
          <w:szCs w:val="24"/>
          <w:lang w:val="en-GB" w:eastAsia="en-IE"/>
        </w:rPr>
        <w:lastRenderedPageBreak/>
        <w:t xml:space="preserve">of this subcommittee noted that this would be brought up for </w:t>
      </w:r>
      <w:r w:rsidR="002837D2">
        <w:rPr>
          <w:rFonts w:ascii="Calibri" w:eastAsia="Cambria" w:hAnsi="Calibri" w:cs="Calibri"/>
          <w:sz w:val="24"/>
          <w:szCs w:val="24"/>
          <w:lang w:val="en-GB" w:eastAsia="en-IE"/>
        </w:rPr>
        <w:t>discussion</w:t>
      </w:r>
      <w:r w:rsidR="009848A2">
        <w:rPr>
          <w:rFonts w:ascii="Calibri" w:eastAsia="Cambria" w:hAnsi="Calibri" w:cs="Calibri"/>
          <w:sz w:val="24"/>
          <w:szCs w:val="24"/>
          <w:lang w:val="en-GB" w:eastAsia="en-IE"/>
        </w:rPr>
        <w:t xml:space="preserve"> at the next subcommittee meeting. </w:t>
      </w:r>
    </w:p>
    <w:p w:rsidR="006F2AE7" w:rsidRPr="00135585" w:rsidRDefault="00F97966" w:rsidP="0021775E">
      <w:pPr>
        <w:spacing w:before="240" w:after="0" w:line="240" w:lineRule="auto"/>
        <w:jc w:val="both"/>
        <w:rPr>
          <w:b/>
          <w:sz w:val="24"/>
          <w:szCs w:val="24"/>
          <w:u w:val="single"/>
        </w:rPr>
      </w:pPr>
      <w:r w:rsidRPr="0021775E">
        <w:rPr>
          <w:rFonts w:ascii="Calibri" w:hAnsi="Calibri" w:cs="Calibri"/>
          <w:b/>
          <w:sz w:val="24"/>
          <w:szCs w:val="24"/>
          <w:lang w:val="en-GB" w:eastAsia="en-IE"/>
        </w:rPr>
        <w:t xml:space="preserve">2. </w:t>
      </w:r>
      <w:r w:rsidR="00211040" w:rsidRPr="009848A2">
        <w:rPr>
          <w:b/>
          <w:sz w:val="24"/>
          <w:szCs w:val="24"/>
        </w:rPr>
        <w:t>Cons</w:t>
      </w:r>
      <w:r w:rsidR="006F2AE7" w:rsidRPr="009848A2">
        <w:rPr>
          <w:b/>
          <w:sz w:val="24"/>
          <w:szCs w:val="24"/>
        </w:rPr>
        <w:t>ideration of Garda Report</w:t>
      </w:r>
    </w:p>
    <w:p w:rsidR="004A1C45" w:rsidRDefault="001211AF" w:rsidP="004A1C45">
      <w:pPr>
        <w:spacing w:after="0" w:line="240" w:lineRule="auto"/>
        <w:jc w:val="both"/>
        <w:rPr>
          <w:rFonts w:ascii="Calibri" w:eastAsia="Cambria" w:hAnsi="Calibri" w:cs="Calibri"/>
          <w:sz w:val="24"/>
          <w:szCs w:val="24"/>
          <w:lang w:val="en-GB" w:eastAsia="en-IE"/>
        </w:rPr>
      </w:pPr>
      <w:r w:rsidRPr="002770E2">
        <w:rPr>
          <w:rFonts w:ascii="Calibri" w:eastAsia="Cambria" w:hAnsi="Calibri" w:cs="Calibri"/>
          <w:sz w:val="24"/>
          <w:szCs w:val="24"/>
          <w:lang w:val="en-GB" w:eastAsia="en-IE"/>
        </w:rPr>
        <w:t xml:space="preserve">Chief </w:t>
      </w:r>
      <w:r w:rsidR="007105C7" w:rsidRPr="002770E2">
        <w:rPr>
          <w:rFonts w:ascii="Calibri" w:eastAsia="Cambria" w:hAnsi="Calibri" w:cs="Calibri"/>
          <w:sz w:val="24"/>
          <w:szCs w:val="24"/>
          <w:lang w:val="en-GB" w:eastAsia="en-IE"/>
        </w:rPr>
        <w:t xml:space="preserve">Superintendent </w:t>
      </w:r>
      <w:r w:rsidRPr="002770E2">
        <w:rPr>
          <w:rFonts w:ascii="Calibri" w:eastAsia="Cambria" w:hAnsi="Calibri" w:cs="Calibri"/>
          <w:sz w:val="24"/>
          <w:szCs w:val="24"/>
          <w:lang w:val="en-GB" w:eastAsia="en-IE"/>
        </w:rPr>
        <w:t xml:space="preserve">T. Curley </w:t>
      </w:r>
      <w:r w:rsidR="00002EB0">
        <w:rPr>
          <w:rFonts w:ascii="Calibri" w:eastAsia="Cambria" w:hAnsi="Calibri" w:cs="Calibri"/>
          <w:sz w:val="24"/>
          <w:szCs w:val="24"/>
          <w:lang w:val="en-GB" w:eastAsia="en-IE"/>
        </w:rPr>
        <w:t xml:space="preserve">presented </w:t>
      </w:r>
      <w:r w:rsidR="00F4241B" w:rsidRPr="002770E2">
        <w:rPr>
          <w:rFonts w:ascii="Calibri" w:eastAsia="Cambria" w:hAnsi="Calibri" w:cs="Calibri"/>
          <w:sz w:val="24"/>
          <w:szCs w:val="24"/>
          <w:lang w:val="en-GB" w:eastAsia="en-IE"/>
        </w:rPr>
        <w:t xml:space="preserve">the Garda Report </w:t>
      </w:r>
      <w:r w:rsidR="005A2E25" w:rsidRPr="002770E2">
        <w:rPr>
          <w:rFonts w:ascii="Calibri" w:eastAsia="Cambria" w:hAnsi="Calibri" w:cs="Calibri"/>
          <w:sz w:val="24"/>
          <w:szCs w:val="24"/>
          <w:lang w:val="en-GB" w:eastAsia="en-IE"/>
        </w:rPr>
        <w:t xml:space="preserve">and </w:t>
      </w:r>
      <w:r w:rsidR="005674A2" w:rsidRPr="002770E2">
        <w:rPr>
          <w:rFonts w:ascii="Calibri" w:eastAsia="Cambria" w:hAnsi="Calibri" w:cs="Calibri"/>
          <w:sz w:val="24"/>
          <w:szCs w:val="24"/>
          <w:lang w:val="en-GB" w:eastAsia="en-IE"/>
        </w:rPr>
        <w:t xml:space="preserve">the </w:t>
      </w:r>
      <w:r w:rsidR="00DB5E8F" w:rsidRPr="002770E2">
        <w:rPr>
          <w:rFonts w:ascii="Calibri" w:eastAsia="Cambria" w:hAnsi="Calibri" w:cs="Calibri"/>
          <w:sz w:val="24"/>
          <w:szCs w:val="24"/>
          <w:lang w:val="en-GB" w:eastAsia="en-IE"/>
        </w:rPr>
        <w:t xml:space="preserve">Fraud Incidents Report, as circulated noting </w:t>
      </w:r>
      <w:r w:rsidR="00063750" w:rsidRPr="002770E2">
        <w:rPr>
          <w:rFonts w:ascii="Calibri" w:eastAsia="Cambria" w:hAnsi="Calibri" w:cs="Calibri"/>
          <w:sz w:val="24"/>
          <w:szCs w:val="24"/>
          <w:lang w:val="en-GB" w:eastAsia="en-IE"/>
        </w:rPr>
        <w:t>that the reports were</w:t>
      </w:r>
      <w:r w:rsidR="00002EB0">
        <w:rPr>
          <w:rFonts w:ascii="Calibri" w:eastAsia="Cambria" w:hAnsi="Calibri" w:cs="Calibri"/>
          <w:sz w:val="24"/>
          <w:szCs w:val="24"/>
          <w:lang w:val="en-GB" w:eastAsia="en-IE"/>
        </w:rPr>
        <w:t xml:space="preserve"> for the </w:t>
      </w:r>
      <w:r w:rsidR="00B5046A" w:rsidRPr="002770E2">
        <w:rPr>
          <w:rFonts w:ascii="Calibri" w:eastAsia="Cambria" w:hAnsi="Calibri" w:cs="Calibri"/>
          <w:sz w:val="24"/>
          <w:szCs w:val="24"/>
          <w:lang w:val="en-GB" w:eastAsia="en-IE"/>
        </w:rPr>
        <w:t>period January</w:t>
      </w:r>
      <w:r w:rsidR="00FB6FE7">
        <w:rPr>
          <w:rFonts w:ascii="Calibri" w:eastAsia="Cambria" w:hAnsi="Calibri" w:cs="Calibri"/>
          <w:sz w:val="24"/>
          <w:szCs w:val="24"/>
          <w:lang w:val="en-GB" w:eastAsia="en-IE"/>
        </w:rPr>
        <w:t xml:space="preserve"> &amp; </w:t>
      </w:r>
      <w:r w:rsidR="00077517">
        <w:rPr>
          <w:rFonts w:ascii="Calibri" w:eastAsia="Cambria" w:hAnsi="Calibri" w:cs="Calibri"/>
          <w:sz w:val="24"/>
          <w:szCs w:val="24"/>
          <w:lang w:val="en-GB" w:eastAsia="en-IE"/>
        </w:rPr>
        <w:t>February</w:t>
      </w:r>
      <w:r w:rsidR="000534CF">
        <w:rPr>
          <w:rFonts w:ascii="Calibri" w:eastAsia="Cambria" w:hAnsi="Calibri" w:cs="Calibri"/>
          <w:sz w:val="24"/>
          <w:szCs w:val="24"/>
          <w:lang w:val="en-GB" w:eastAsia="en-IE"/>
        </w:rPr>
        <w:t xml:space="preserve"> 2021 with </w:t>
      </w:r>
      <w:r w:rsidR="002837D2">
        <w:rPr>
          <w:rFonts w:ascii="Calibri" w:eastAsia="Cambria" w:hAnsi="Calibri" w:cs="Calibri"/>
          <w:sz w:val="24"/>
          <w:szCs w:val="24"/>
          <w:lang w:val="en-GB" w:eastAsia="en-IE"/>
        </w:rPr>
        <w:t>comparison</w:t>
      </w:r>
      <w:r w:rsidR="000534CF">
        <w:rPr>
          <w:rFonts w:ascii="Calibri" w:eastAsia="Cambria" w:hAnsi="Calibri" w:cs="Calibri"/>
          <w:sz w:val="24"/>
          <w:szCs w:val="24"/>
          <w:lang w:val="en-GB" w:eastAsia="en-IE"/>
        </w:rPr>
        <w:t xml:space="preserve"> figures included for January &amp; February 2020. Overall it was noted that there were </w:t>
      </w:r>
      <w:r w:rsidR="002837D2">
        <w:rPr>
          <w:rFonts w:ascii="Calibri" w:eastAsia="Cambria" w:hAnsi="Calibri" w:cs="Calibri"/>
          <w:sz w:val="24"/>
          <w:szCs w:val="24"/>
          <w:lang w:val="en-GB" w:eastAsia="en-IE"/>
        </w:rPr>
        <w:t>reductions in</w:t>
      </w:r>
      <w:r w:rsidR="000534CF">
        <w:rPr>
          <w:rFonts w:ascii="Calibri" w:eastAsia="Cambria" w:hAnsi="Calibri" w:cs="Calibri"/>
          <w:sz w:val="24"/>
          <w:szCs w:val="24"/>
          <w:lang w:val="en-GB" w:eastAsia="en-IE"/>
        </w:rPr>
        <w:t xml:space="preserve"> figures across a number of headings which was welcomed. </w:t>
      </w:r>
      <w:r w:rsidR="00645FF5" w:rsidRPr="002770E2">
        <w:rPr>
          <w:rFonts w:ascii="Calibri" w:eastAsia="Cambria" w:hAnsi="Calibri" w:cs="Calibri"/>
          <w:sz w:val="24"/>
          <w:szCs w:val="24"/>
          <w:lang w:val="en-GB" w:eastAsia="en-IE"/>
        </w:rPr>
        <w:t>A number</w:t>
      </w:r>
      <w:r w:rsidR="005A7D2C" w:rsidRPr="002770E2">
        <w:rPr>
          <w:rFonts w:ascii="Calibri" w:eastAsia="Cambria" w:hAnsi="Calibri" w:cs="Calibri"/>
          <w:sz w:val="24"/>
          <w:szCs w:val="24"/>
          <w:lang w:val="en-GB" w:eastAsia="en-IE"/>
        </w:rPr>
        <w:t xml:space="preserve"> of </w:t>
      </w:r>
      <w:r w:rsidR="001C3C06" w:rsidRPr="002770E2">
        <w:rPr>
          <w:rFonts w:ascii="Calibri" w:eastAsia="Cambria" w:hAnsi="Calibri" w:cs="Calibri"/>
          <w:sz w:val="24"/>
          <w:szCs w:val="24"/>
          <w:lang w:val="en-GB" w:eastAsia="en-IE"/>
        </w:rPr>
        <w:t xml:space="preserve">comments and </w:t>
      </w:r>
      <w:r w:rsidR="005A7D2C" w:rsidRPr="002770E2">
        <w:rPr>
          <w:rFonts w:ascii="Calibri" w:eastAsia="Cambria" w:hAnsi="Calibri" w:cs="Calibri"/>
          <w:sz w:val="24"/>
          <w:szCs w:val="24"/>
          <w:lang w:val="en-GB" w:eastAsia="en-IE"/>
        </w:rPr>
        <w:t xml:space="preserve">queries </w:t>
      </w:r>
      <w:r w:rsidR="00645FF5" w:rsidRPr="002770E2">
        <w:rPr>
          <w:rFonts w:ascii="Calibri" w:eastAsia="Cambria" w:hAnsi="Calibri" w:cs="Calibri"/>
          <w:sz w:val="24"/>
          <w:szCs w:val="24"/>
          <w:lang w:val="en-GB" w:eastAsia="en-IE"/>
        </w:rPr>
        <w:t>were</w:t>
      </w:r>
      <w:r w:rsidR="005A7D2C" w:rsidRPr="002770E2">
        <w:rPr>
          <w:rFonts w:ascii="Calibri" w:eastAsia="Cambria" w:hAnsi="Calibri" w:cs="Calibri"/>
          <w:sz w:val="24"/>
          <w:szCs w:val="24"/>
          <w:lang w:val="en-GB" w:eastAsia="en-IE"/>
        </w:rPr>
        <w:t xml:space="preserve"> raised </w:t>
      </w:r>
      <w:r w:rsidR="00D61FB3" w:rsidRPr="002770E2">
        <w:rPr>
          <w:rFonts w:ascii="Calibri" w:eastAsia="Cambria" w:hAnsi="Calibri" w:cs="Calibri"/>
          <w:sz w:val="24"/>
          <w:szCs w:val="24"/>
          <w:lang w:val="en-GB" w:eastAsia="en-IE"/>
        </w:rPr>
        <w:t>by m</w:t>
      </w:r>
      <w:r w:rsidR="001C3C06" w:rsidRPr="002770E2">
        <w:rPr>
          <w:rFonts w:ascii="Calibri" w:eastAsia="Cambria" w:hAnsi="Calibri" w:cs="Calibri"/>
          <w:sz w:val="24"/>
          <w:szCs w:val="24"/>
          <w:lang w:val="en-GB" w:eastAsia="en-IE"/>
        </w:rPr>
        <w:t xml:space="preserve">embers </w:t>
      </w:r>
      <w:r w:rsidR="005A7D2C" w:rsidRPr="002770E2">
        <w:rPr>
          <w:rFonts w:ascii="Calibri" w:eastAsia="Cambria" w:hAnsi="Calibri" w:cs="Calibri"/>
          <w:sz w:val="24"/>
          <w:szCs w:val="24"/>
          <w:lang w:val="en-GB" w:eastAsia="en-IE"/>
        </w:rPr>
        <w:t xml:space="preserve">and </w:t>
      </w:r>
      <w:r w:rsidRPr="002770E2">
        <w:rPr>
          <w:rFonts w:ascii="Calibri" w:eastAsia="Cambria" w:hAnsi="Calibri" w:cs="Calibri"/>
          <w:sz w:val="24"/>
          <w:szCs w:val="24"/>
          <w:lang w:val="en-GB" w:eastAsia="en-IE"/>
        </w:rPr>
        <w:t xml:space="preserve">Chief Superintendent T. Curley responded </w:t>
      </w:r>
      <w:r w:rsidR="004A1C45">
        <w:rPr>
          <w:rFonts w:ascii="Calibri" w:eastAsia="Cambria" w:hAnsi="Calibri" w:cs="Calibri"/>
          <w:sz w:val="24"/>
          <w:szCs w:val="24"/>
          <w:lang w:val="en-GB" w:eastAsia="en-IE"/>
        </w:rPr>
        <w:t>as follows:</w:t>
      </w:r>
    </w:p>
    <w:p w:rsidR="00534745" w:rsidRPr="00534745" w:rsidRDefault="00527ED4" w:rsidP="00534745">
      <w:pPr>
        <w:pStyle w:val="ListParagraph"/>
        <w:numPr>
          <w:ilvl w:val="0"/>
          <w:numId w:val="5"/>
        </w:numPr>
        <w:spacing w:after="0" w:line="240" w:lineRule="auto"/>
        <w:jc w:val="both"/>
        <w:rPr>
          <w:rFonts w:ascii="Calibri" w:eastAsia="Cambria" w:hAnsi="Calibri" w:cs="Calibri"/>
          <w:sz w:val="24"/>
          <w:szCs w:val="24"/>
          <w:lang w:val="en-GB" w:eastAsia="en-IE"/>
        </w:rPr>
      </w:pPr>
      <w:r>
        <w:rPr>
          <w:rFonts w:ascii="Calibri" w:eastAsia="Cambria" w:hAnsi="Calibri" w:cs="Calibri"/>
          <w:sz w:val="24"/>
          <w:szCs w:val="24"/>
          <w:lang w:val="en-GB" w:eastAsia="en-IE"/>
        </w:rPr>
        <w:t xml:space="preserve">In relation to drink driving, he noted </w:t>
      </w:r>
      <w:r w:rsidR="000534CF">
        <w:rPr>
          <w:rFonts w:ascii="Calibri" w:eastAsia="Cambria" w:hAnsi="Calibri" w:cs="Calibri"/>
          <w:sz w:val="24"/>
          <w:szCs w:val="24"/>
          <w:lang w:val="en-GB" w:eastAsia="en-IE"/>
        </w:rPr>
        <w:t xml:space="preserve">that breath tests at MIT </w:t>
      </w:r>
      <w:r w:rsidR="002837D2">
        <w:rPr>
          <w:rFonts w:ascii="Calibri" w:eastAsia="Cambria" w:hAnsi="Calibri" w:cs="Calibri"/>
          <w:sz w:val="24"/>
          <w:szCs w:val="24"/>
          <w:lang w:val="en-GB" w:eastAsia="en-IE"/>
        </w:rPr>
        <w:t>checkpoints</w:t>
      </w:r>
      <w:r w:rsidR="000534CF">
        <w:rPr>
          <w:rFonts w:ascii="Calibri" w:eastAsia="Cambria" w:hAnsi="Calibri" w:cs="Calibri"/>
          <w:sz w:val="24"/>
          <w:szCs w:val="24"/>
          <w:lang w:val="en-GB" w:eastAsia="en-IE"/>
        </w:rPr>
        <w:t xml:space="preserve"> were </w:t>
      </w:r>
      <w:r w:rsidR="00137A96">
        <w:rPr>
          <w:rFonts w:ascii="Calibri" w:eastAsia="Cambria" w:hAnsi="Calibri" w:cs="Calibri"/>
          <w:sz w:val="24"/>
          <w:szCs w:val="24"/>
          <w:lang w:val="en-GB" w:eastAsia="en-IE"/>
        </w:rPr>
        <w:t xml:space="preserve">not </w:t>
      </w:r>
      <w:r w:rsidR="000534CF">
        <w:rPr>
          <w:rFonts w:ascii="Calibri" w:eastAsia="Cambria" w:hAnsi="Calibri" w:cs="Calibri"/>
          <w:sz w:val="24"/>
          <w:szCs w:val="24"/>
          <w:lang w:val="en-GB" w:eastAsia="en-IE"/>
        </w:rPr>
        <w:t xml:space="preserve">being used </w:t>
      </w:r>
      <w:r w:rsidR="00137A96">
        <w:rPr>
          <w:rFonts w:ascii="Calibri" w:eastAsia="Cambria" w:hAnsi="Calibri" w:cs="Calibri"/>
          <w:sz w:val="24"/>
          <w:szCs w:val="24"/>
          <w:lang w:val="en-GB" w:eastAsia="en-IE"/>
        </w:rPr>
        <w:t>due to COVID-</w:t>
      </w:r>
      <w:r w:rsidR="000534CF">
        <w:rPr>
          <w:rFonts w:ascii="Calibri" w:eastAsia="Cambria" w:hAnsi="Calibri" w:cs="Calibri"/>
          <w:sz w:val="24"/>
          <w:szCs w:val="24"/>
          <w:lang w:val="en-GB" w:eastAsia="en-IE"/>
        </w:rPr>
        <w:t xml:space="preserve">19, </w:t>
      </w:r>
      <w:r>
        <w:rPr>
          <w:rFonts w:ascii="Calibri" w:eastAsia="Cambria" w:hAnsi="Calibri" w:cs="Calibri"/>
          <w:sz w:val="24"/>
          <w:szCs w:val="24"/>
          <w:lang w:val="en-GB" w:eastAsia="en-IE"/>
        </w:rPr>
        <w:t xml:space="preserve">however drink driving </w:t>
      </w:r>
      <w:r w:rsidR="000534CF">
        <w:rPr>
          <w:rFonts w:ascii="Calibri" w:eastAsia="Cambria" w:hAnsi="Calibri" w:cs="Calibri"/>
          <w:sz w:val="24"/>
          <w:szCs w:val="24"/>
          <w:lang w:val="en-GB" w:eastAsia="en-IE"/>
        </w:rPr>
        <w:t xml:space="preserve">was </w:t>
      </w:r>
      <w:r>
        <w:rPr>
          <w:rFonts w:ascii="Calibri" w:eastAsia="Cambria" w:hAnsi="Calibri" w:cs="Calibri"/>
          <w:sz w:val="24"/>
          <w:szCs w:val="24"/>
          <w:lang w:val="en-GB" w:eastAsia="en-IE"/>
        </w:rPr>
        <w:t xml:space="preserve">not ignored </w:t>
      </w:r>
      <w:r w:rsidR="000534CF">
        <w:rPr>
          <w:rFonts w:ascii="Calibri" w:eastAsia="Cambria" w:hAnsi="Calibri" w:cs="Calibri"/>
          <w:sz w:val="24"/>
          <w:szCs w:val="24"/>
          <w:lang w:val="en-GB" w:eastAsia="en-IE"/>
        </w:rPr>
        <w:t xml:space="preserve">and was </w:t>
      </w:r>
      <w:r>
        <w:rPr>
          <w:rFonts w:ascii="Calibri" w:eastAsia="Cambria" w:hAnsi="Calibri" w:cs="Calibri"/>
          <w:sz w:val="24"/>
          <w:szCs w:val="24"/>
          <w:lang w:val="en-GB" w:eastAsia="en-IE"/>
        </w:rPr>
        <w:t>closely monitored.  Drug driving is also being monitored carefully.</w:t>
      </w:r>
      <w:r w:rsidR="000534CF">
        <w:rPr>
          <w:rFonts w:ascii="Calibri" w:eastAsia="Cambria" w:hAnsi="Calibri" w:cs="Calibri"/>
          <w:sz w:val="24"/>
          <w:szCs w:val="24"/>
          <w:lang w:val="en-GB" w:eastAsia="en-IE"/>
        </w:rPr>
        <w:t xml:space="preserve"> </w:t>
      </w:r>
    </w:p>
    <w:p w:rsidR="00CE5349" w:rsidRPr="002837D2" w:rsidRDefault="00FA052F" w:rsidP="002837D2">
      <w:pPr>
        <w:pStyle w:val="ListParagraph"/>
        <w:numPr>
          <w:ilvl w:val="0"/>
          <w:numId w:val="5"/>
        </w:numPr>
        <w:spacing w:after="0" w:line="240" w:lineRule="auto"/>
        <w:jc w:val="both"/>
        <w:rPr>
          <w:rFonts w:ascii="Calibri" w:eastAsia="Cambria" w:hAnsi="Calibri" w:cs="Calibri"/>
          <w:sz w:val="24"/>
          <w:szCs w:val="24"/>
          <w:lang w:val="en-GB" w:eastAsia="en-IE"/>
        </w:rPr>
      </w:pPr>
      <w:r w:rsidRPr="002837D2">
        <w:rPr>
          <w:rFonts w:ascii="Calibri" w:eastAsia="Cambria" w:hAnsi="Calibri" w:cs="Calibri"/>
          <w:sz w:val="24"/>
          <w:szCs w:val="24"/>
          <w:lang w:val="en-GB" w:eastAsia="en-IE"/>
        </w:rPr>
        <w:t xml:space="preserve">In relation to </w:t>
      </w:r>
      <w:r w:rsidR="003465C5" w:rsidRPr="002837D2">
        <w:rPr>
          <w:rFonts w:ascii="Calibri" w:eastAsia="Cambria" w:hAnsi="Calibri" w:cs="Calibri"/>
          <w:sz w:val="24"/>
          <w:szCs w:val="24"/>
          <w:lang w:val="en-GB" w:eastAsia="en-IE"/>
        </w:rPr>
        <w:t>speeding and fines issued</w:t>
      </w:r>
      <w:r w:rsidR="00527ED4" w:rsidRPr="002837D2">
        <w:rPr>
          <w:rFonts w:ascii="Calibri" w:eastAsia="Cambria" w:hAnsi="Calibri" w:cs="Calibri"/>
          <w:sz w:val="24"/>
          <w:szCs w:val="24"/>
          <w:lang w:val="en-GB" w:eastAsia="en-IE"/>
        </w:rPr>
        <w:t>, he noted</w:t>
      </w:r>
      <w:r w:rsidRPr="002837D2">
        <w:rPr>
          <w:rFonts w:ascii="Calibri" w:eastAsia="Cambria" w:hAnsi="Calibri" w:cs="Calibri"/>
          <w:sz w:val="24"/>
          <w:szCs w:val="24"/>
          <w:lang w:val="en-GB" w:eastAsia="en-IE"/>
        </w:rPr>
        <w:t xml:space="preserve"> </w:t>
      </w:r>
      <w:r w:rsidR="003465C5" w:rsidRPr="002837D2">
        <w:rPr>
          <w:rFonts w:ascii="Calibri" w:eastAsia="Cambria" w:hAnsi="Calibri" w:cs="Calibri"/>
          <w:sz w:val="24"/>
          <w:szCs w:val="24"/>
          <w:lang w:val="en-GB" w:eastAsia="en-IE"/>
        </w:rPr>
        <w:t>that if spe</w:t>
      </w:r>
      <w:r w:rsidR="00527ED4" w:rsidRPr="002837D2">
        <w:rPr>
          <w:rFonts w:ascii="Calibri" w:eastAsia="Cambria" w:hAnsi="Calibri" w:cs="Calibri"/>
          <w:sz w:val="24"/>
          <w:szCs w:val="24"/>
          <w:lang w:val="en-GB" w:eastAsia="en-IE"/>
        </w:rPr>
        <w:t xml:space="preserve">ed limit signs are incorrect this needs to be brought </w:t>
      </w:r>
      <w:r w:rsidR="00CE5349" w:rsidRPr="002837D2">
        <w:rPr>
          <w:rFonts w:ascii="Calibri" w:eastAsia="Cambria" w:hAnsi="Calibri" w:cs="Calibri"/>
          <w:sz w:val="24"/>
          <w:szCs w:val="24"/>
          <w:lang w:val="en-GB" w:eastAsia="en-IE"/>
        </w:rPr>
        <w:t xml:space="preserve">to the attention of Galway City Council </w:t>
      </w:r>
      <w:r w:rsidR="00527ED4" w:rsidRPr="002837D2">
        <w:rPr>
          <w:rFonts w:ascii="Calibri" w:eastAsia="Cambria" w:hAnsi="Calibri" w:cs="Calibri"/>
          <w:sz w:val="24"/>
          <w:szCs w:val="24"/>
          <w:lang w:val="en-GB" w:eastAsia="en-IE"/>
        </w:rPr>
        <w:t xml:space="preserve">to investigate. </w:t>
      </w:r>
      <w:r w:rsidR="003465C5" w:rsidRPr="002837D2">
        <w:rPr>
          <w:rFonts w:ascii="Calibri" w:eastAsia="Cambria" w:hAnsi="Calibri" w:cs="Calibri"/>
          <w:sz w:val="24"/>
          <w:szCs w:val="24"/>
          <w:lang w:val="en-GB" w:eastAsia="en-IE"/>
        </w:rPr>
        <w:t>He also noted in re</w:t>
      </w:r>
      <w:r w:rsidR="00CE5349" w:rsidRPr="002837D2">
        <w:rPr>
          <w:rFonts w:ascii="Calibri" w:eastAsia="Cambria" w:hAnsi="Calibri" w:cs="Calibri"/>
          <w:sz w:val="24"/>
          <w:szCs w:val="24"/>
          <w:lang w:val="en-GB" w:eastAsia="en-IE"/>
        </w:rPr>
        <w:t>lation to the a</w:t>
      </w:r>
      <w:r w:rsidR="00137A96" w:rsidRPr="002837D2">
        <w:rPr>
          <w:rFonts w:ascii="Calibri" w:eastAsia="Cambria" w:hAnsi="Calibri" w:cs="Calibri"/>
          <w:sz w:val="24"/>
          <w:szCs w:val="24"/>
          <w:lang w:val="en-GB" w:eastAsia="en-IE"/>
        </w:rPr>
        <w:t>mount of fines issued</w:t>
      </w:r>
      <w:r w:rsidR="003465C5" w:rsidRPr="002837D2">
        <w:rPr>
          <w:rFonts w:ascii="Calibri" w:eastAsia="Cambria" w:hAnsi="Calibri" w:cs="Calibri"/>
          <w:sz w:val="24"/>
          <w:szCs w:val="24"/>
          <w:lang w:val="en-GB" w:eastAsia="en-IE"/>
        </w:rPr>
        <w:t xml:space="preserve"> that </w:t>
      </w:r>
      <w:r w:rsidR="00CE5349" w:rsidRPr="002837D2">
        <w:rPr>
          <w:rFonts w:ascii="Calibri" w:eastAsia="Cambria" w:hAnsi="Calibri" w:cs="Calibri"/>
          <w:sz w:val="24"/>
          <w:szCs w:val="24"/>
          <w:lang w:val="en-GB" w:eastAsia="en-IE"/>
        </w:rPr>
        <w:t xml:space="preserve">areas are being monitored and areas of issue will be addressed. In terms of road </w:t>
      </w:r>
      <w:r w:rsidR="00CE5349" w:rsidRPr="002837D2">
        <w:rPr>
          <w:rFonts w:ascii="Calibri" w:hAnsi="Calibri" w:cs="Calibri"/>
          <w:sz w:val="24"/>
          <w:szCs w:val="24"/>
          <w:shd w:val="clear" w:color="auto" w:fill="FFFFFF"/>
        </w:rPr>
        <w:t>fatalities</w:t>
      </w:r>
      <w:r w:rsidR="00CE5349" w:rsidRPr="002837D2">
        <w:rPr>
          <w:rFonts w:ascii="Calibri" w:hAnsi="Calibri" w:cs="Calibri"/>
          <w:sz w:val="24"/>
          <w:szCs w:val="24"/>
          <w:shd w:val="clear" w:color="auto" w:fill="FFFFFF"/>
        </w:rPr>
        <w:t xml:space="preserve"> and the further categorisation of these </w:t>
      </w:r>
      <w:r w:rsidR="002837D2" w:rsidRPr="002837D2">
        <w:rPr>
          <w:rFonts w:ascii="Calibri" w:hAnsi="Calibri" w:cs="Calibri"/>
          <w:sz w:val="24"/>
          <w:szCs w:val="24"/>
          <w:shd w:val="clear" w:color="auto" w:fill="FFFFFF"/>
        </w:rPr>
        <w:t xml:space="preserve">in line with national reporting </w:t>
      </w:r>
      <w:r w:rsidR="00CE5349" w:rsidRPr="002837D2">
        <w:rPr>
          <w:rFonts w:ascii="Calibri" w:hAnsi="Calibri" w:cs="Calibri"/>
          <w:sz w:val="24"/>
          <w:szCs w:val="24"/>
          <w:shd w:val="clear" w:color="auto" w:fill="FFFFFF"/>
        </w:rPr>
        <w:t xml:space="preserve">this can be noted to do going forward. </w:t>
      </w:r>
    </w:p>
    <w:p w:rsidR="003465C5" w:rsidRDefault="003465C5" w:rsidP="003465C5">
      <w:pPr>
        <w:pStyle w:val="ListParagraph"/>
        <w:numPr>
          <w:ilvl w:val="0"/>
          <w:numId w:val="5"/>
        </w:numPr>
        <w:spacing w:after="0" w:line="240" w:lineRule="auto"/>
        <w:jc w:val="both"/>
        <w:rPr>
          <w:rFonts w:ascii="Calibri" w:eastAsia="Cambria" w:hAnsi="Calibri" w:cs="Calibri"/>
          <w:sz w:val="24"/>
          <w:szCs w:val="24"/>
          <w:lang w:val="en-GB" w:eastAsia="en-IE"/>
        </w:rPr>
      </w:pPr>
      <w:r>
        <w:rPr>
          <w:rFonts w:ascii="Calibri" w:eastAsia="Cambria" w:hAnsi="Calibri" w:cs="Calibri"/>
          <w:sz w:val="24"/>
          <w:szCs w:val="24"/>
          <w:lang w:val="en-GB" w:eastAsia="en-IE"/>
        </w:rPr>
        <w:t>In relation</w:t>
      </w:r>
      <w:r w:rsidR="002837D2">
        <w:rPr>
          <w:rFonts w:ascii="Calibri" w:eastAsia="Cambria" w:hAnsi="Calibri" w:cs="Calibri"/>
          <w:sz w:val="24"/>
          <w:szCs w:val="24"/>
          <w:lang w:val="en-GB" w:eastAsia="en-IE"/>
        </w:rPr>
        <w:t xml:space="preserve"> to domestic incidents, he noted </w:t>
      </w:r>
      <w:r>
        <w:rPr>
          <w:rFonts w:ascii="Calibri" w:eastAsia="Cambria" w:hAnsi="Calibri" w:cs="Calibri"/>
          <w:sz w:val="24"/>
          <w:szCs w:val="24"/>
          <w:lang w:val="en-GB" w:eastAsia="en-IE"/>
        </w:rPr>
        <w:t xml:space="preserve">all policies are </w:t>
      </w:r>
      <w:r w:rsidR="00510475">
        <w:rPr>
          <w:rFonts w:ascii="Calibri" w:eastAsia="Cambria" w:hAnsi="Calibri" w:cs="Calibri"/>
          <w:sz w:val="24"/>
          <w:szCs w:val="24"/>
          <w:lang w:val="en-GB" w:eastAsia="en-IE"/>
        </w:rPr>
        <w:t>strictly</w:t>
      </w:r>
      <w:r>
        <w:rPr>
          <w:rFonts w:ascii="Calibri" w:eastAsia="Cambria" w:hAnsi="Calibri" w:cs="Calibri"/>
          <w:sz w:val="24"/>
          <w:szCs w:val="24"/>
          <w:lang w:val="en-GB" w:eastAsia="en-IE"/>
        </w:rPr>
        <w:t xml:space="preserve"> adhered </w:t>
      </w:r>
      <w:r w:rsidR="00510475">
        <w:rPr>
          <w:rFonts w:ascii="Calibri" w:eastAsia="Cambria" w:hAnsi="Calibri" w:cs="Calibri"/>
          <w:sz w:val="24"/>
          <w:szCs w:val="24"/>
          <w:lang w:val="en-GB" w:eastAsia="en-IE"/>
        </w:rPr>
        <w:t xml:space="preserve">to and he is satisfied </w:t>
      </w:r>
      <w:r>
        <w:rPr>
          <w:rFonts w:ascii="Calibri" w:eastAsia="Cambria" w:hAnsi="Calibri" w:cs="Calibri"/>
          <w:sz w:val="24"/>
          <w:szCs w:val="24"/>
          <w:lang w:val="en-GB" w:eastAsia="en-IE"/>
        </w:rPr>
        <w:t xml:space="preserve">with same, </w:t>
      </w:r>
      <w:r w:rsidR="00137A96">
        <w:rPr>
          <w:rFonts w:ascii="Calibri" w:eastAsia="Cambria" w:hAnsi="Calibri" w:cs="Calibri"/>
          <w:sz w:val="24"/>
          <w:szCs w:val="24"/>
          <w:lang w:val="en-GB" w:eastAsia="en-IE"/>
        </w:rPr>
        <w:t>there is also a 98</w:t>
      </w:r>
      <w:r>
        <w:rPr>
          <w:rFonts w:ascii="Calibri" w:eastAsia="Cambria" w:hAnsi="Calibri" w:cs="Calibri"/>
          <w:sz w:val="24"/>
          <w:szCs w:val="24"/>
          <w:lang w:val="en-GB" w:eastAsia="en-IE"/>
        </w:rPr>
        <w:t>% call back rate</w:t>
      </w:r>
      <w:r w:rsidR="002837D2">
        <w:rPr>
          <w:rFonts w:ascii="Calibri" w:eastAsia="Cambria" w:hAnsi="Calibri" w:cs="Calibri"/>
          <w:sz w:val="24"/>
          <w:szCs w:val="24"/>
          <w:lang w:val="en-GB" w:eastAsia="en-IE"/>
        </w:rPr>
        <w:t xml:space="preserve"> in Galway </w:t>
      </w:r>
      <w:r w:rsidR="00510475">
        <w:rPr>
          <w:rFonts w:ascii="Calibri" w:eastAsia="Cambria" w:hAnsi="Calibri" w:cs="Calibri"/>
          <w:sz w:val="24"/>
          <w:szCs w:val="24"/>
          <w:lang w:val="en-GB" w:eastAsia="en-IE"/>
        </w:rPr>
        <w:t>which is above the national average of 80</w:t>
      </w:r>
      <w:r w:rsidR="004835C8">
        <w:rPr>
          <w:rFonts w:ascii="Calibri" w:eastAsia="Cambria" w:hAnsi="Calibri" w:cs="Calibri"/>
          <w:sz w:val="24"/>
          <w:szCs w:val="24"/>
          <w:lang w:val="en-GB" w:eastAsia="en-IE"/>
        </w:rPr>
        <w:t>%.</w:t>
      </w:r>
    </w:p>
    <w:p w:rsidR="003465C5" w:rsidRPr="003465C5" w:rsidRDefault="003465C5" w:rsidP="003465C5">
      <w:pPr>
        <w:pStyle w:val="ListParagraph"/>
        <w:numPr>
          <w:ilvl w:val="0"/>
          <w:numId w:val="5"/>
        </w:numPr>
        <w:spacing w:after="0" w:line="240" w:lineRule="auto"/>
        <w:jc w:val="both"/>
        <w:rPr>
          <w:rFonts w:ascii="Calibri" w:eastAsia="Cambria" w:hAnsi="Calibri" w:cs="Calibri"/>
          <w:sz w:val="24"/>
          <w:szCs w:val="24"/>
          <w:lang w:val="en-GB" w:eastAsia="en-IE"/>
        </w:rPr>
      </w:pPr>
      <w:r>
        <w:rPr>
          <w:rFonts w:ascii="Calibri" w:eastAsia="Cambria" w:hAnsi="Calibri" w:cs="Calibri"/>
          <w:sz w:val="24"/>
          <w:szCs w:val="24"/>
          <w:lang w:val="en-GB" w:eastAsia="en-IE"/>
        </w:rPr>
        <w:t>In</w:t>
      </w:r>
      <w:r w:rsidR="00D75058">
        <w:rPr>
          <w:rFonts w:ascii="Calibri" w:eastAsia="Cambria" w:hAnsi="Calibri" w:cs="Calibri"/>
          <w:sz w:val="24"/>
          <w:szCs w:val="24"/>
          <w:lang w:val="en-GB" w:eastAsia="en-IE"/>
        </w:rPr>
        <w:t xml:space="preserve"> rela</w:t>
      </w:r>
      <w:r>
        <w:rPr>
          <w:rFonts w:ascii="Calibri" w:eastAsia="Cambria" w:hAnsi="Calibri" w:cs="Calibri"/>
          <w:sz w:val="24"/>
          <w:szCs w:val="24"/>
          <w:lang w:val="en-GB" w:eastAsia="en-IE"/>
        </w:rPr>
        <w:t xml:space="preserve">tion to proceeds of crime seized and what happens to it, he noted that </w:t>
      </w:r>
      <w:r w:rsidR="002837D2">
        <w:rPr>
          <w:rFonts w:ascii="Calibri" w:eastAsia="Cambria" w:hAnsi="Calibri" w:cs="Calibri"/>
          <w:sz w:val="24"/>
          <w:szCs w:val="24"/>
          <w:lang w:val="en-GB" w:eastAsia="en-IE"/>
        </w:rPr>
        <w:t xml:space="preserve">this is returned </w:t>
      </w:r>
      <w:r>
        <w:rPr>
          <w:rFonts w:ascii="Calibri" w:eastAsia="Cambria" w:hAnsi="Calibri" w:cs="Calibri"/>
          <w:sz w:val="24"/>
          <w:szCs w:val="24"/>
          <w:lang w:val="en-GB" w:eastAsia="en-IE"/>
        </w:rPr>
        <w:t xml:space="preserve">to the </w:t>
      </w:r>
      <w:r w:rsidR="00077517">
        <w:rPr>
          <w:rFonts w:ascii="Calibri" w:eastAsia="Cambria" w:hAnsi="Calibri" w:cs="Calibri"/>
          <w:sz w:val="24"/>
          <w:szCs w:val="24"/>
          <w:lang w:val="en-GB" w:eastAsia="en-IE"/>
        </w:rPr>
        <w:t>exchequer</w:t>
      </w:r>
      <w:r w:rsidR="002837D2">
        <w:rPr>
          <w:rFonts w:ascii="Calibri" w:eastAsia="Cambria" w:hAnsi="Calibri" w:cs="Calibri"/>
          <w:sz w:val="24"/>
          <w:szCs w:val="24"/>
          <w:lang w:val="en-GB" w:eastAsia="en-IE"/>
        </w:rPr>
        <w:t xml:space="preserve">, as set out within the legislative framework. </w:t>
      </w:r>
    </w:p>
    <w:p w:rsidR="00074CE3" w:rsidRPr="005A5A21" w:rsidRDefault="002837D2" w:rsidP="005A5A21">
      <w:pPr>
        <w:pStyle w:val="ListParagraph"/>
        <w:numPr>
          <w:ilvl w:val="0"/>
          <w:numId w:val="5"/>
        </w:numPr>
        <w:spacing w:after="0" w:line="240" w:lineRule="auto"/>
        <w:ind w:left="714" w:hanging="357"/>
        <w:jc w:val="both"/>
        <w:rPr>
          <w:rFonts w:ascii="Calibri" w:eastAsia="Cambria" w:hAnsi="Calibri" w:cs="Calibri"/>
          <w:sz w:val="24"/>
          <w:szCs w:val="24"/>
          <w:lang w:val="en-GB" w:eastAsia="en-IE"/>
        </w:rPr>
      </w:pPr>
      <w:r>
        <w:rPr>
          <w:rFonts w:ascii="Calibri" w:eastAsia="Cambria" w:hAnsi="Calibri" w:cs="Calibri"/>
          <w:sz w:val="24"/>
          <w:szCs w:val="24"/>
          <w:lang w:val="en-GB" w:eastAsia="en-IE"/>
        </w:rPr>
        <w:t xml:space="preserve">In terms of </w:t>
      </w:r>
      <w:r w:rsidR="005A5A21">
        <w:rPr>
          <w:rFonts w:ascii="Calibri" w:eastAsia="Cambria" w:hAnsi="Calibri" w:cs="Calibri"/>
          <w:sz w:val="24"/>
          <w:szCs w:val="24"/>
          <w:lang w:val="en-GB" w:eastAsia="en-IE"/>
        </w:rPr>
        <w:t xml:space="preserve">an increase in issue for 2021, Chief Superintendent </w:t>
      </w:r>
      <w:r w:rsidR="005A5A21" w:rsidRPr="002770E2">
        <w:rPr>
          <w:rFonts w:ascii="Calibri" w:eastAsia="Cambria" w:hAnsi="Calibri" w:cs="Calibri"/>
          <w:sz w:val="24"/>
          <w:szCs w:val="24"/>
          <w:lang w:val="en-GB" w:eastAsia="en-IE"/>
        </w:rPr>
        <w:t>Curley</w:t>
      </w:r>
      <w:r w:rsidR="005A5A21">
        <w:rPr>
          <w:rFonts w:ascii="Calibri" w:eastAsia="Cambria" w:hAnsi="Calibri" w:cs="Calibri"/>
          <w:sz w:val="24"/>
          <w:szCs w:val="24"/>
          <w:lang w:val="en-GB" w:eastAsia="en-IE"/>
        </w:rPr>
        <w:t xml:space="preserve"> said that online fraud, </w:t>
      </w:r>
      <w:r w:rsidR="003465C5" w:rsidRPr="005A5A21">
        <w:rPr>
          <w:rFonts w:ascii="Calibri" w:eastAsia="Cambria" w:hAnsi="Calibri" w:cs="Calibri"/>
          <w:sz w:val="24"/>
          <w:szCs w:val="24"/>
          <w:lang w:val="en-GB" w:eastAsia="en-IE"/>
        </w:rPr>
        <w:t xml:space="preserve">property crime </w:t>
      </w:r>
      <w:r w:rsidR="005A5A21">
        <w:rPr>
          <w:rFonts w:ascii="Calibri" w:eastAsia="Cambria" w:hAnsi="Calibri" w:cs="Calibri"/>
          <w:sz w:val="24"/>
          <w:szCs w:val="24"/>
          <w:lang w:val="en-GB" w:eastAsia="en-IE"/>
        </w:rPr>
        <w:t xml:space="preserve">and public order were key issues, noting that all areas will be monitored closely with further investigated if any increases arise. </w:t>
      </w:r>
    </w:p>
    <w:p w:rsidR="007C3D7B" w:rsidRDefault="007C3D7B" w:rsidP="00292499">
      <w:pPr>
        <w:pStyle w:val="ListParagraph"/>
        <w:numPr>
          <w:ilvl w:val="0"/>
          <w:numId w:val="5"/>
        </w:numPr>
        <w:spacing w:after="0" w:line="240" w:lineRule="auto"/>
        <w:ind w:left="714" w:hanging="357"/>
        <w:jc w:val="both"/>
        <w:rPr>
          <w:rFonts w:ascii="Calibri" w:eastAsia="Cambria" w:hAnsi="Calibri" w:cs="Calibri"/>
          <w:sz w:val="24"/>
          <w:szCs w:val="24"/>
          <w:lang w:val="en-GB" w:eastAsia="en-IE"/>
        </w:rPr>
      </w:pPr>
      <w:r w:rsidRPr="00074CE3">
        <w:rPr>
          <w:rFonts w:ascii="Calibri" w:eastAsia="Cambria" w:hAnsi="Calibri" w:cs="Calibri"/>
          <w:sz w:val="24"/>
          <w:szCs w:val="24"/>
          <w:lang w:val="en-GB" w:eastAsia="en-IE"/>
        </w:rPr>
        <w:t xml:space="preserve">In relation to </w:t>
      </w:r>
      <w:r w:rsidR="00137A96">
        <w:rPr>
          <w:rFonts w:ascii="Calibri" w:eastAsia="Cambria" w:hAnsi="Calibri" w:cs="Calibri"/>
          <w:sz w:val="24"/>
          <w:szCs w:val="24"/>
          <w:lang w:val="en-GB" w:eastAsia="en-IE"/>
        </w:rPr>
        <w:t>public order offenses, COVID-</w:t>
      </w:r>
      <w:r w:rsidR="007F1EE9">
        <w:rPr>
          <w:rFonts w:ascii="Calibri" w:eastAsia="Cambria" w:hAnsi="Calibri" w:cs="Calibri"/>
          <w:sz w:val="24"/>
          <w:szCs w:val="24"/>
          <w:lang w:val="en-GB" w:eastAsia="en-IE"/>
        </w:rPr>
        <w:t xml:space="preserve">19 related offences </w:t>
      </w:r>
      <w:r w:rsidR="001A1606">
        <w:rPr>
          <w:rFonts w:ascii="Calibri" w:eastAsia="Cambria" w:hAnsi="Calibri" w:cs="Calibri"/>
          <w:sz w:val="24"/>
          <w:szCs w:val="24"/>
          <w:lang w:val="en-GB" w:eastAsia="en-IE"/>
        </w:rPr>
        <w:t xml:space="preserve">within this </w:t>
      </w:r>
      <w:r w:rsidR="00137A96">
        <w:rPr>
          <w:rFonts w:ascii="Calibri" w:eastAsia="Cambria" w:hAnsi="Calibri" w:cs="Calibri"/>
          <w:sz w:val="24"/>
          <w:szCs w:val="24"/>
          <w:lang w:val="en-GB" w:eastAsia="en-IE"/>
        </w:rPr>
        <w:t xml:space="preserve">are </w:t>
      </w:r>
      <w:r w:rsidR="007F1EE9">
        <w:rPr>
          <w:rFonts w:ascii="Calibri" w:eastAsia="Cambria" w:hAnsi="Calibri" w:cs="Calibri"/>
          <w:sz w:val="24"/>
          <w:szCs w:val="24"/>
          <w:lang w:val="en-GB" w:eastAsia="en-IE"/>
        </w:rPr>
        <w:t xml:space="preserve">not </w:t>
      </w:r>
      <w:r w:rsidR="00077517">
        <w:rPr>
          <w:rFonts w:ascii="Calibri" w:eastAsia="Cambria" w:hAnsi="Calibri" w:cs="Calibri"/>
          <w:sz w:val="24"/>
          <w:szCs w:val="24"/>
          <w:lang w:val="en-GB" w:eastAsia="en-IE"/>
        </w:rPr>
        <w:t>broken down</w:t>
      </w:r>
      <w:r w:rsidR="007F1EE9">
        <w:rPr>
          <w:rFonts w:ascii="Calibri" w:eastAsia="Cambria" w:hAnsi="Calibri" w:cs="Calibri"/>
          <w:sz w:val="24"/>
          <w:szCs w:val="24"/>
          <w:lang w:val="en-GB" w:eastAsia="en-IE"/>
        </w:rPr>
        <w:t xml:space="preserve"> in </w:t>
      </w:r>
      <w:r w:rsidR="00137A96">
        <w:rPr>
          <w:rFonts w:ascii="Calibri" w:eastAsia="Cambria" w:hAnsi="Calibri" w:cs="Calibri"/>
          <w:sz w:val="24"/>
          <w:szCs w:val="24"/>
          <w:lang w:val="en-GB" w:eastAsia="en-IE"/>
        </w:rPr>
        <w:t xml:space="preserve">the Garda </w:t>
      </w:r>
      <w:r w:rsidR="007F1EE9">
        <w:rPr>
          <w:rFonts w:ascii="Calibri" w:eastAsia="Cambria" w:hAnsi="Calibri" w:cs="Calibri"/>
          <w:sz w:val="24"/>
          <w:szCs w:val="24"/>
          <w:lang w:val="en-GB" w:eastAsia="en-IE"/>
        </w:rPr>
        <w:t xml:space="preserve">report and he stated </w:t>
      </w:r>
      <w:r w:rsidR="00137A96">
        <w:rPr>
          <w:rFonts w:ascii="Calibri" w:eastAsia="Cambria" w:hAnsi="Calibri" w:cs="Calibri"/>
          <w:sz w:val="24"/>
          <w:szCs w:val="24"/>
          <w:lang w:val="en-GB" w:eastAsia="en-IE"/>
        </w:rPr>
        <w:t xml:space="preserve">he did not see a </w:t>
      </w:r>
      <w:r w:rsidR="007F1EE9">
        <w:rPr>
          <w:rFonts w:ascii="Calibri" w:eastAsia="Cambria" w:hAnsi="Calibri" w:cs="Calibri"/>
          <w:sz w:val="24"/>
          <w:szCs w:val="24"/>
          <w:lang w:val="en-GB" w:eastAsia="en-IE"/>
        </w:rPr>
        <w:t>benefit in doing so.</w:t>
      </w:r>
    </w:p>
    <w:p w:rsidR="00BB6486" w:rsidRDefault="00BB6486" w:rsidP="00292499">
      <w:pPr>
        <w:pStyle w:val="ListParagraph"/>
        <w:numPr>
          <w:ilvl w:val="0"/>
          <w:numId w:val="5"/>
        </w:numPr>
        <w:spacing w:after="0" w:line="240" w:lineRule="auto"/>
        <w:ind w:left="714" w:hanging="357"/>
        <w:jc w:val="both"/>
        <w:rPr>
          <w:rFonts w:ascii="Calibri" w:eastAsia="Cambria" w:hAnsi="Calibri" w:cs="Calibri"/>
          <w:sz w:val="24"/>
          <w:szCs w:val="24"/>
          <w:lang w:val="en-GB" w:eastAsia="en-IE"/>
        </w:rPr>
      </w:pPr>
      <w:r>
        <w:rPr>
          <w:rFonts w:ascii="Calibri" w:eastAsia="Cambria" w:hAnsi="Calibri" w:cs="Calibri"/>
          <w:sz w:val="24"/>
          <w:szCs w:val="24"/>
          <w:lang w:val="en-GB" w:eastAsia="en-IE"/>
        </w:rPr>
        <w:t xml:space="preserve">In relation to </w:t>
      </w:r>
      <w:r w:rsidR="00BA2A9D">
        <w:rPr>
          <w:rFonts w:ascii="Calibri" w:eastAsia="Cambria" w:hAnsi="Calibri" w:cs="Calibri"/>
          <w:sz w:val="24"/>
          <w:szCs w:val="24"/>
          <w:lang w:val="en-GB" w:eastAsia="en-IE"/>
        </w:rPr>
        <w:t xml:space="preserve">the </w:t>
      </w:r>
      <w:r>
        <w:rPr>
          <w:rFonts w:ascii="Calibri" w:eastAsia="Cambria" w:hAnsi="Calibri" w:cs="Calibri"/>
          <w:sz w:val="24"/>
          <w:szCs w:val="24"/>
          <w:lang w:val="en-GB" w:eastAsia="en-IE"/>
        </w:rPr>
        <w:t>drugs</w:t>
      </w:r>
      <w:r w:rsidR="00BA2A9D">
        <w:rPr>
          <w:rFonts w:ascii="Calibri" w:eastAsia="Cambria" w:hAnsi="Calibri" w:cs="Calibri"/>
          <w:sz w:val="24"/>
          <w:szCs w:val="24"/>
          <w:lang w:val="en-GB" w:eastAsia="en-IE"/>
        </w:rPr>
        <w:t xml:space="preserve"> unit</w:t>
      </w:r>
      <w:r>
        <w:rPr>
          <w:rFonts w:ascii="Calibri" w:eastAsia="Cambria" w:hAnsi="Calibri" w:cs="Calibri"/>
          <w:sz w:val="24"/>
          <w:szCs w:val="24"/>
          <w:lang w:val="en-GB" w:eastAsia="en-IE"/>
        </w:rPr>
        <w:t xml:space="preserve">, monitoring </w:t>
      </w:r>
      <w:r w:rsidR="00510475">
        <w:rPr>
          <w:rFonts w:ascii="Calibri" w:eastAsia="Cambria" w:hAnsi="Calibri" w:cs="Calibri"/>
          <w:sz w:val="24"/>
          <w:szCs w:val="24"/>
          <w:lang w:val="en-GB" w:eastAsia="en-IE"/>
        </w:rPr>
        <w:t>is still ongoing</w:t>
      </w:r>
      <w:r>
        <w:rPr>
          <w:rFonts w:ascii="Calibri" w:eastAsia="Cambria" w:hAnsi="Calibri" w:cs="Calibri"/>
          <w:sz w:val="24"/>
          <w:szCs w:val="24"/>
          <w:lang w:val="en-GB" w:eastAsia="en-IE"/>
        </w:rPr>
        <w:t>,</w:t>
      </w:r>
      <w:r w:rsidR="00510475">
        <w:rPr>
          <w:rFonts w:ascii="Calibri" w:eastAsia="Cambria" w:hAnsi="Calibri" w:cs="Calibri"/>
          <w:sz w:val="24"/>
          <w:szCs w:val="24"/>
          <w:lang w:val="en-GB" w:eastAsia="en-IE"/>
        </w:rPr>
        <w:t xml:space="preserve"> the</w:t>
      </w:r>
      <w:r>
        <w:rPr>
          <w:rFonts w:ascii="Calibri" w:eastAsia="Cambria" w:hAnsi="Calibri" w:cs="Calibri"/>
          <w:sz w:val="24"/>
          <w:szCs w:val="24"/>
          <w:lang w:val="en-GB" w:eastAsia="en-IE"/>
        </w:rPr>
        <w:t xml:space="preserve"> teams </w:t>
      </w:r>
      <w:r w:rsidR="00510475">
        <w:rPr>
          <w:rFonts w:ascii="Calibri" w:eastAsia="Cambria" w:hAnsi="Calibri" w:cs="Calibri"/>
          <w:sz w:val="24"/>
          <w:szCs w:val="24"/>
          <w:lang w:val="en-GB" w:eastAsia="en-IE"/>
        </w:rPr>
        <w:t xml:space="preserve">are </w:t>
      </w:r>
      <w:r>
        <w:rPr>
          <w:rFonts w:ascii="Calibri" w:eastAsia="Cambria" w:hAnsi="Calibri" w:cs="Calibri"/>
          <w:sz w:val="24"/>
          <w:szCs w:val="24"/>
          <w:lang w:val="en-GB" w:eastAsia="en-IE"/>
        </w:rPr>
        <w:t xml:space="preserve">working hard on this matter and noted that the Salthill uniformed </w:t>
      </w:r>
      <w:r w:rsidR="00510475">
        <w:rPr>
          <w:rFonts w:ascii="Calibri" w:eastAsia="Cambria" w:hAnsi="Calibri" w:cs="Calibri"/>
          <w:sz w:val="24"/>
          <w:szCs w:val="24"/>
          <w:lang w:val="en-GB" w:eastAsia="en-IE"/>
        </w:rPr>
        <w:t xml:space="preserve">gardaí in particular have carried out a high number of detections to date. </w:t>
      </w:r>
      <w:r w:rsidR="00381CE1">
        <w:rPr>
          <w:rFonts w:ascii="Calibri" w:eastAsia="Cambria" w:hAnsi="Calibri" w:cs="Calibri"/>
          <w:sz w:val="24"/>
          <w:szCs w:val="24"/>
          <w:lang w:val="en-GB" w:eastAsia="en-IE"/>
        </w:rPr>
        <w:t xml:space="preserve">He also stated that he would </w:t>
      </w:r>
      <w:r w:rsidR="004835C8">
        <w:rPr>
          <w:rFonts w:ascii="Calibri" w:eastAsia="Cambria" w:hAnsi="Calibri" w:cs="Calibri"/>
          <w:sz w:val="24"/>
          <w:szCs w:val="24"/>
          <w:lang w:val="en-GB" w:eastAsia="en-IE"/>
        </w:rPr>
        <w:t>liaise</w:t>
      </w:r>
      <w:r w:rsidR="00381CE1">
        <w:rPr>
          <w:rFonts w:ascii="Calibri" w:eastAsia="Cambria" w:hAnsi="Calibri" w:cs="Calibri"/>
          <w:sz w:val="24"/>
          <w:szCs w:val="24"/>
          <w:lang w:val="en-GB" w:eastAsia="en-IE"/>
        </w:rPr>
        <w:t xml:space="preserve"> with Ms. C. Morgan regarding </w:t>
      </w:r>
      <w:r w:rsidR="005A5A21">
        <w:rPr>
          <w:rFonts w:ascii="Calibri" w:eastAsia="Cambria" w:hAnsi="Calibri" w:cs="Calibri"/>
          <w:sz w:val="24"/>
          <w:szCs w:val="24"/>
          <w:lang w:val="en-GB" w:eastAsia="en-IE"/>
        </w:rPr>
        <w:t xml:space="preserve">a presentation to the JPC from the Divisional Drugs Unit at a future </w:t>
      </w:r>
      <w:r w:rsidR="001A1606">
        <w:rPr>
          <w:rFonts w:ascii="Calibri" w:eastAsia="Cambria" w:hAnsi="Calibri" w:cs="Calibri"/>
          <w:sz w:val="24"/>
          <w:szCs w:val="24"/>
          <w:lang w:val="en-GB" w:eastAsia="en-IE"/>
        </w:rPr>
        <w:t>meeting</w:t>
      </w:r>
      <w:r w:rsidR="005A5A21">
        <w:rPr>
          <w:rFonts w:ascii="Calibri" w:eastAsia="Cambria" w:hAnsi="Calibri" w:cs="Calibri"/>
          <w:sz w:val="24"/>
          <w:szCs w:val="24"/>
          <w:lang w:val="en-GB" w:eastAsia="en-IE"/>
        </w:rPr>
        <w:t xml:space="preserve">. </w:t>
      </w:r>
      <w:r w:rsidR="00381CE1" w:rsidRPr="00510475">
        <w:rPr>
          <w:rFonts w:ascii="Calibri" w:eastAsia="Cambria" w:hAnsi="Calibri" w:cs="Calibri"/>
          <w:sz w:val="24"/>
          <w:szCs w:val="24"/>
          <w:lang w:val="en-GB" w:eastAsia="en-IE"/>
        </w:rPr>
        <w:t xml:space="preserve"> </w:t>
      </w:r>
    </w:p>
    <w:p w:rsidR="00381CE1" w:rsidRPr="00563ECF" w:rsidRDefault="00BA2A9D" w:rsidP="00381CE1">
      <w:pPr>
        <w:pStyle w:val="ListParagraph"/>
        <w:numPr>
          <w:ilvl w:val="0"/>
          <w:numId w:val="5"/>
        </w:numPr>
        <w:spacing w:after="0" w:line="240" w:lineRule="auto"/>
        <w:ind w:left="714" w:hanging="357"/>
        <w:jc w:val="both"/>
        <w:rPr>
          <w:rFonts w:ascii="Calibri" w:eastAsia="Cambria" w:hAnsi="Calibri" w:cs="Calibri"/>
          <w:sz w:val="24"/>
          <w:szCs w:val="24"/>
          <w:lang w:val="en-GB" w:eastAsia="en-IE"/>
        </w:rPr>
      </w:pPr>
      <w:r>
        <w:rPr>
          <w:rFonts w:ascii="Calibri" w:eastAsia="Cambria" w:hAnsi="Calibri" w:cs="Calibri"/>
          <w:sz w:val="24"/>
          <w:szCs w:val="24"/>
          <w:lang w:val="en-GB" w:eastAsia="en-IE"/>
        </w:rPr>
        <w:t>In relation</w:t>
      </w:r>
      <w:r w:rsidR="00381CE1">
        <w:rPr>
          <w:rFonts w:ascii="Calibri" w:eastAsia="Cambria" w:hAnsi="Calibri" w:cs="Calibri"/>
          <w:sz w:val="24"/>
          <w:szCs w:val="24"/>
          <w:lang w:val="en-GB" w:eastAsia="en-IE"/>
        </w:rPr>
        <w:t xml:space="preserve"> to the </w:t>
      </w:r>
      <w:r w:rsidR="00077517">
        <w:rPr>
          <w:rFonts w:ascii="Calibri" w:eastAsia="Cambria" w:hAnsi="Calibri" w:cs="Calibri"/>
          <w:sz w:val="24"/>
          <w:szCs w:val="24"/>
          <w:lang w:val="en-GB" w:eastAsia="en-IE"/>
        </w:rPr>
        <w:t>upcoming</w:t>
      </w:r>
      <w:r w:rsidR="00381CE1">
        <w:rPr>
          <w:rFonts w:ascii="Calibri" w:eastAsia="Cambria" w:hAnsi="Calibri" w:cs="Calibri"/>
          <w:sz w:val="24"/>
          <w:szCs w:val="24"/>
          <w:lang w:val="en-GB" w:eastAsia="en-IE"/>
        </w:rPr>
        <w:t xml:space="preserve"> Easter mid</w:t>
      </w:r>
      <w:r w:rsidR="00137A96">
        <w:rPr>
          <w:rFonts w:ascii="Calibri" w:eastAsia="Cambria" w:hAnsi="Calibri" w:cs="Calibri"/>
          <w:sz w:val="24"/>
          <w:szCs w:val="24"/>
          <w:lang w:val="en-GB" w:eastAsia="en-IE"/>
        </w:rPr>
        <w:t>-</w:t>
      </w:r>
      <w:r w:rsidR="00381CE1">
        <w:rPr>
          <w:rFonts w:ascii="Calibri" w:eastAsia="Cambria" w:hAnsi="Calibri" w:cs="Calibri"/>
          <w:sz w:val="24"/>
          <w:szCs w:val="24"/>
          <w:lang w:val="en-GB" w:eastAsia="en-IE"/>
        </w:rPr>
        <w:t xml:space="preserve">term and concerns around the Salthill/Knocknacarra area, he noted that resources and time would be put into this area if </w:t>
      </w:r>
      <w:r w:rsidR="00211040">
        <w:rPr>
          <w:rFonts w:ascii="Calibri" w:eastAsia="Cambria" w:hAnsi="Calibri" w:cs="Calibri"/>
          <w:sz w:val="24"/>
          <w:szCs w:val="24"/>
          <w:lang w:val="en-GB" w:eastAsia="en-IE"/>
        </w:rPr>
        <w:t xml:space="preserve">required. </w:t>
      </w:r>
      <w:r w:rsidR="00381CE1">
        <w:rPr>
          <w:rFonts w:ascii="Calibri" w:eastAsia="Cambria" w:hAnsi="Calibri" w:cs="Calibri"/>
          <w:sz w:val="24"/>
          <w:szCs w:val="24"/>
          <w:lang w:val="en-GB" w:eastAsia="en-IE"/>
        </w:rPr>
        <w:t xml:space="preserve"> </w:t>
      </w:r>
    </w:p>
    <w:p w:rsidR="00CA6A9A" w:rsidRPr="005A5A21" w:rsidRDefault="00CA6A9A" w:rsidP="00A35A8D">
      <w:pPr>
        <w:spacing w:after="0" w:line="240" w:lineRule="auto"/>
        <w:contextualSpacing/>
        <w:jc w:val="both"/>
        <w:rPr>
          <w:rFonts w:ascii="Calibri" w:hAnsi="Calibri" w:cs="Calibri"/>
          <w:b/>
          <w:sz w:val="24"/>
          <w:szCs w:val="24"/>
          <w:lang w:val="en-GB" w:eastAsia="en-IE"/>
        </w:rPr>
      </w:pPr>
    </w:p>
    <w:p w:rsidR="00A35A8D" w:rsidRPr="005A5A21" w:rsidRDefault="005B2554" w:rsidP="00A35A8D">
      <w:pPr>
        <w:spacing w:after="0" w:line="240" w:lineRule="auto"/>
        <w:contextualSpacing/>
        <w:jc w:val="both"/>
        <w:rPr>
          <w:b/>
          <w:sz w:val="24"/>
          <w:szCs w:val="24"/>
        </w:rPr>
      </w:pPr>
      <w:r w:rsidRPr="005A5A21">
        <w:rPr>
          <w:rFonts w:ascii="Calibri" w:hAnsi="Calibri" w:cs="Calibri"/>
          <w:b/>
          <w:sz w:val="24"/>
          <w:szCs w:val="24"/>
          <w:lang w:val="en-GB" w:eastAsia="en-IE"/>
        </w:rPr>
        <w:t xml:space="preserve">3. </w:t>
      </w:r>
      <w:r w:rsidR="00FB6FE7" w:rsidRPr="005A5A21">
        <w:rPr>
          <w:b/>
          <w:sz w:val="24"/>
          <w:szCs w:val="24"/>
        </w:rPr>
        <w:t>Consideration and approval of JPC Annual Report 2020</w:t>
      </w:r>
    </w:p>
    <w:p w:rsidR="00122E1C" w:rsidRPr="002770E2" w:rsidRDefault="00CA6A9A" w:rsidP="00CA6A9A">
      <w:pPr>
        <w:spacing w:after="0" w:line="240" w:lineRule="auto"/>
        <w:jc w:val="both"/>
        <w:rPr>
          <w:rFonts w:ascii="Calibri" w:eastAsia="Cambria" w:hAnsi="Calibri" w:cs="Calibri"/>
          <w:sz w:val="24"/>
          <w:szCs w:val="24"/>
          <w:lang w:val="en-GB" w:eastAsia="en-IE"/>
        </w:rPr>
      </w:pPr>
      <w:r w:rsidRPr="002770E2">
        <w:rPr>
          <w:rFonts w:ascii="Calibri" w:eastAsia="Cambria" w:hAnsi="Calibri" w:cs="Calibri"/>
          <w:sz w:val="24"/>
          <w:szCs w:val="24"/>
          <w:lang w:val="en-GB" w:eastAsia="en-IE"/>
        </w:rPr>
        <w:t xml:space="preserve">Ms. C. Morgan </w:t>
      </w:r>
      <w:r w:rsidR="001A1606">
        <w:rPr>
          <w:rFonts w:ascii="Calibri" w:eastAsia="Cambria" w:hAnsi="Calibri" w:cs="Calibri"/>
          <w:sz w:val="24"/>
          <w:szCs w:val="24"/>
          <w:lang w:val="en-GB" w:eastAsia="en-IE"/>
        </w:rPr>
        <w:t xml:space="preserve">advised </w:t>
      </w:r>
      <w:r w:rsidRPr="002770E2">
        <w:rPr>
          <w:rFonts w:ascii="Calibri" w:eastAsia="Cambria" w:hAnsi="Calibri" w:cs="Calibri"/>
          <w:sz w:val="24"/>
          <w:szCs w:val="24"/>
          <w:lang w:val="en-GB" w:eastAsia="en-IE"/>
        </w:rPr>
        <w:t xml:space="preserve">members </w:t>
      </w:r>
      <w:r w:rsidR="001A1606">
        <w:rPr>
          <w:rFonts w:ascii="Calibri" w:eastAsia="Cambria" w:hAnsi="Calibri" w:cs="Calibri"/>
          <w:sz w:val="24"/>
          <w:szCs w:val="24"/>
          <w:lang w:val="en-GB" w:eastAsia="en-IE"/>
        </w:rPr>
        <w:t xml:space="preserve">on the </w:t>
      </w:r>
      <w:r w:rsidRPr="002770E2">
        <w:rPr>
          <w:rFonts w:ascii="Calibri" w:eastAsia="Cambria" w:hAnsi="Calibri" w:cs="Calibri"/>
          <w:sz w:val="24"/>
          <w:szCs w:val="24"/>
          <w:lang w:val="en-GB" w:eastAsia="en-IE"/>
        </w:rPr>
        <w:t xml:space="preserve">requirement </w:t>
      </w:r>
      <w:r w:rsidR="001A1606">
        <w:rPr>
          <w:rFonts w:ascii="Calibri" w:eastAsia="Cambria" w:hAnsi="Calibri" w:cs="Calibri"/>
          <w:sz w:val="24"/>
          <w:szCs w:val="24"/>
          <w:lang w:val="en-GB" w:eastAsia="en-IE"/>
        </w:rPr>
        <w:t xml:space="preserve">in relation to the preparation and submission of the JPC Annual Report 2020 </w:t>
      </w:r>
      <w:r>
        <w:rPr>
          <w:rFonts w:ascii="Calibri" w:eastAsia="Cambria" w:hAnsi="Calibri" w:cs="Calibri"/>
          <w:sz w:val="24"/>
          <w:szCs w:val="24"/>
          <w:lang w:val="en-GB" w:eastAsia="en-IE"/>
        </w:rPr>
        <w:t>which was previously circulated.</w:t>
      </w:r>
      <w:r w:rsidRPr="002770E2">
        <w:rPr>
          <w:rFonts w:ascii="Calibri" w:eastAsia="Cambria" w:hAnsi="Calibri" w:cs="Calibri"/>
          <w:sz w:val="24"/>
          <w:szCs w:val="24"/>
          <w:lang w:val="en-GB" w:eastAsia="en-IE"/>
        </w:rPr>
        <w:t xml:space="preserve"> </w:t>
      </w:r>
      <w:r w:rsidR="001A1606">
        <w:rPr>
          <w:rFonts w:ascii="Calibri" w:eastAsia="Cambria" w:hAnsi="Calibri" w:cs="Calibri"/>
          <w:sz w:val="24"/>
          <w:szCs w:val="24"/>
          <w:lang w:val="en-GB" w:eastAsia="en-IE"/>
        </w:rPr>
        <w:t xml:space="preserve">She noted that the annual report should reflect the interagency work done during 2020, within the context of the COVID-19 pandemic. She noted that it is an important means of communicating the role and work of the JPC, thanking </w:t>
      </w:r>
      <w:r w:rsidR="001A1606">
        <w:rPr>
          <w:rFonts w:ascii="Calibri" w:eastAsia="Cambria" w:hAnsi="Calibri" w:cs="Calibri"/>
          <w:sz w:val="24"/>
          <w:szCs w:val="24"/>
          <w:lang w:val="en-GB" w:eastAsia="en-IE"/>
        </w:rPr>
        <w:t>the members for their input</w:t>
      </w:r>
      <w:r w:rsidR="001A1606">
        <w:rPr>
          <w:rFonts w:ascii="Calibri" w:eastAsia="Cambria" w:hAnsi="Calibri" w:cs="Calibri"/>
          <w:sz w:val="24"/>
          <w:szCs w:val="24"/>
          <w:lang w:val="en-GB" w:eastAsia="en-IE"/>
        </w:rPr>
        <w:t xml:space="preserve">. </w:t>
      </w:r>
      <w:r w:rsidRPr="002770E2">
        <w:rPr>
          <w:rFonts w:ascii="Calibri" w:eastAsia="Cambria" w:hAnsi="Calibri" w:cs="Calibri"/>
          <w:sz w:val="24"/>
          <w:szCs w:val="24"/>
          <w:lang w:val="en-GB" w:eastAsia="en-IE"/>
        </w:rPr>
        <w:t xml:space="preserve">The </w:t>
      </w:r>
      <w:r>
        <w:rPr>
          <w:rFonts w:ascii="Calibri" w:hAnsi="Calibri" w:cs="Calibri"/>
          <w:sz w:val="24"/>
          <w:szCs w:val="24"/>
        </w:rPr>
        <w:t xml:space="preserve">JPC Annual Report 2020 </w:t>
      </w:r>
      <w:r w:rsidRPr="002770E2">
        <w:rPr>
          <w:rFonts w:ascii="Calibri" w:eastAsia="Cambria" w:hAnsi="Calibri" w:cs="Calibri"/>
          <w:sz w:val="24"/>
          <w:szCs w:val="24"/>
          <w:lang w:val="en-GB" w:eastAsia="en-IE"/>
        </w:rPr>
        <w:t xml:space="preserve">was approved on the proposal of Cllr. D. Lyons, seconded by </w:t>
      </w:r>
      <w:r>
        <w:rPr>
          <w:rFonts w:ascii="Calibri" w:eastAsia="Cambria" w:hAnsi="Calibri" w:cs="Calibri"/>
          <w:sz w:val="24"/>
          <w:szCs w:val="24"/>
          <w:lang w:val="en-GB" w:eastAsia="en-IE"/>
        </w:rPr>
        <w:t xml:space="preserve">Cllr. F. Fahy </w:t>
      </w:r>
      <w:r w:rsidRPr="002770E2">
        <w:rPr>
          <w:rFonts w:ascii="Calibri" w:eastAsia="Cambria" w:hAnsi="Calibri" w:cs="Calibri"/>
          <w:sz w:val="24"/>
          <w:szCs w:val="24"/>
          <w:lang w:val="en-GB" w:eastAsia="en-IE"/>
        </w:rPr>
        <w:t>and agreed.</w:t>
      </w:r>
    </w:p>
    <w:p w:rsidR="00807089" w:rsidRDefault="00807089" w:rsidP="005865F5">
      <w:pPr>
        <w:pStyle w:val="NoSpacing"/>
        <w:jc w:val="both"/>
        <w:rPr>
          <w:rFonts w:ascii="Calibri" w:hAnsi="Calibri" w:cs="Calibri"/>
          <w:b/>
          <w:sz w:val="24"/>
          <w:szCs w:val="24"/>
          <w:lang w:val="en-GB" w:eastAsia="en-IE"/>
        </w:rPr>
      </w:pPr>
    </w:p>
    <w:p w:rsidR="005B2554" w:rsidRPr="005A5A21" w:rsidRDefault="005B2554" w:rsidP="005865F5">
      <w:pPr>
        <w:pStyle w:val="NoSpacing"/>
        <w:jc w:val="both"/>
        <w:rPr>
          <w:b/>
          <w:sz w:val="24"/>
          <w:szCs w:val="24"/>
        </w:rPr>
      </w:pPr>
      <w:r w:rsidRPr="005A5A21">
        <w:rPr>
          <w:rFonts w:ascii="Calibri" w:hAnsi="Calibri" w:cs="Calibri"/>
          <w:b/>
          <w:sz w:val="24"/>
          <w:szCs w:val="24"/>
          <w:lang w:val="en-GB" w:eastAsia="en-IE"/>
        </w:rPr>
        <w:t xml:space="preserve">4. </w:t>
      </w:r>
      <w:r w:rsidR="00FB6FE7" w:rsidRPr="005A5A21">
        <w:rPr>
          <w:b/>
          <w:sz w:val="24"/>
          <w:szCs w:val="24"/>
        </w:rPr>
        <w:t>Up-date on JPC Strategic Plan 2017- 2020</w:t>
      </w:r>
    </w:p>
    <w:p w:rsidR="00122E1C" w:rsidRDefault="00CA6A9A" w:rsidP="00122E1C">
      <w:pPr>
        <w:tabs>
          <w:tab w:val="left" w:pos="426"/>
        </w:tabs>
        <w:spacing w:after="0" w:line="240" w:lineRule="auto"/>
        <w:jc w:val="both"/>
        <w:rPr>
          <w:rFonts w:ascii="Calibri" w:hAnsi="Calibri" w:cs="Calibri"/>
          <w:sz w:val="24"/>
          <w:szCs w:val="24"/>
        </w:rPr>
      </w:pPr>
      <w:r w:rsidRPr="00CC660F">
        <w:rPr>
          <w:rFonts w:ascii="Calibri" w:hAnsi="Calibri" w:cs="Calibri"/>
          <w:sz w:val="24"/>
          <w:szCs w:val="24"/>
          <w:lang w:val="en-GB" w:eastAsia="en-IE"/>
        </w:rPr>
        <w:t xml:space="preserve">Cllr. N. McNelis </w:t>
      </w:r>
      <w:r w:rsidR="001A1606">
        <w:rPr>
          <w:rFonts w:ascii="Calibri" w:hAnsi="Calibri" w:cs="Calibri"/>
          <w:sz w:val="24"/>
          <w:szCs w:val="24"/>
        </w:rPr>
        <w:t xml:space="preserve">referred to the above, inviting each of the 4 Subcommittee to give a verbal </w:t>
      </w:r>
      <w:r w:rsidR="00122E1C">
        <w:rPr>
          <w:rFonts w:ascii="Calibri" w:hAnsi="Calibri" w:cs="Calibri"/>
          <w:sz w:val="24"/>
          <w:szCs w:val="24"/>
        </w:rPr>
        <w:t xml:space="preserve">update </w:t>
      </w:r>
      <w:r w:rsidR="001A1606">
        <w:rPr>
          <w:rFonts w:ascii="Calibri" w:hAnsi="Calibri" w:cs="Calibri"/>
          <w:sz w:val="24"/>
          <w:szCs w:val="24"/>
        </w:rPr>
        <w:t xml:space="preserve">to the JPC </w:t>
      </w:r>
      <w:r w:rsidR="00122E1C">
        <w:rPr>
          <w:rFonts w:ascii="Calibri" w:hAnsi="Calibri" w:cs="Calibri"/>
          <w:sz w:val="24"/>
          <w:szCs w:val="24"/>
        </w:rPr>
        <w:t xml:space="preserve">on their strategic goals for 2021, </w:t>
      </w:r>
      <w:r w:rsidR="001A1606">
        <w:rPr>
          <w:rFonts w:ascii="Calibri" w:hAnsi="Calibri" w:cs="Calibri"/>
          <w:sz w:val="24"/>
          <w:szCs w:val="24"/>
        </w:rPr>
        <w:t xml:space="preserve">following recent meetings at </w:t>
      </w:r>
      <w:r w:rsidR="00122E1C">
        <w:rPr>
          <w:rFonts w:ascii="Calibri" w:hAnsi="Calibri" w:cs="Calibri"/>
          <w:sz w:val="24"/>
          <w:szCs w:val="24"/>
        </w:rPr>
        <w:t>JPC S</w:t>
      </w:r>
      <w:r w:rsidR="001A1606">
        <w:rPr>
          <w:rFonts w:ascii="Calibri" w:hAnsi="Calibri" w:cs="Calibri"/>
          <w:sz w:val="24"/>
          <w:szCs w:val="24"/>
        </w:rPr>
        <w:t xml:space="preserve">ubcommittee level. </w:t>
      </w:r>
      <w:r w:rsidR="00B94946">
        <w:rPr>
          <w:rFonts w:ascii="Calibri" w:hAnsi="Calibri" w:cs="Calibri"/>
          <w:sz w:val="24"/>
          <w:szCs w:val="24"/>
        </w:rPr>
        <w:t>A collated</w:t>
      </w:r>
      <w:r w:rsidR="006139D9">
        <w:rPr>
          <w:rFonts w:ascii="Calibri" w:hAnsi="Calibri" w:cs="Calibri"/>
          <w:sz w:val="24"/>
          <w:szCs w:val="24"/>
        </w:rPr>
        <w:t xml:space="preserve"> JPC </w:t>
      </w:r>
      <w:r w:rsidR="00B94946">
        <w:rPr>
          <w:rFonts w:ascii="Calibri" w:hAnsi="Calibri" w:cs="Calibri"/>
          <w:sz w:val="24"/>
          <w:szCs w:val="24"/>
        </w:rPr>
        <w:t>Workplan</w:t>
      </w:r>
      <w:r w:rsidR="006139D9">
        <w:rPr>
          <w:rFonts w:ascii="Calibri" w:hAnsi="Calibri" w:cs="Calibri"/>
          <w:sz w:val="24"/>
          <w:szCs w:val="24"/>
        </w:rPr>
        <w:t xml:space="preserve"> 2021 would circulate to the JPC members. </w:t>
      </w:r>
    </w:p>
    <w:p w:rsidR="00122E1C" w:rsidRPr="00122E1C" w:rsidRDefault="00FB6FE7" w:rsidP="00122E1C">
      <w:pPr>
        <w:pStyle w:val="ListParagraph"/>
        <w:numPr>
          <w:ilvl w:val="0"/>
          <w:numId w:val="20"/>
        </w:numPr>
        <w:tabs>
          <w:tab w:val="left" w:pos="426"/>
        </w:tabs>
        <w:spacing w:after="0" w:line="240" w:lineRule="auto"/>
        <w:jc w:val="both"/>
        <w:rPr>
          <w:rFonts w:cs="Calibri"/>
          <w:sz w:val="24"/>
          <w:szCs w:val="24"/>
        </w:rPr>
      </w:pPr>
      <w:r w:rsidRPr="00122E1C">
        <w:rPr>
          <w:rFonts w:ascii="Calibri" w:hAnsi="Calibri" w:cs="Calibri"/>
          <w:i/>
          <w:sz w:val="24"/>
          <w:szCs w:val="24"/>
          <w:u w:val="single"/>
        </w:rPr>
        <w:lastRenderedPageBreak/>
        <w:t>Subcommittee No.1 - To Promote the Safety of all Road Users in Galway City</w:t>
      </w:r>
      <w:r w:rsidRPr="00122E1C">
        <w:rPr>
          <w:rFonts w:ascii="Calibri" w:hAnsi="Calibri" w:cs="Calibri"/>
          <w:sz w:val="24"/>
          <w:szCs w:val="24"/>
        </w:rPr>
        <w:t xml:space="preserve">: Mr. J. Rabbitte outlined the 3 </w:t>
      </w:r>
      <w:r w:rsidR="00122E1C">
        <w:rPr>
          <w:rFonts w:ascii="Calibri" w:hAnsi="Calibri" w:cs="Calibri"/>
          <w:sz w:val="24"/>
          <w:szCs w:val="24"/>
        </w:rPr>
        <w:t xml:space="preserve">strategic </w:t>
      </w:r>
      <w:r w:rsidR="006E67F7" w:rsidRPr="00122E1C">
        <w:rPr>
          <w:rFonts w:ascii="Calibri" w:hAnsi="Calibri" w:cs="Calibri"/>
          <w:sz w:val="24"/>
          <w:szCs w:val="24"/>
        </w:rPr>
        <w:t>objective</w:t>
      </w:r>
      <w:r w:rsidR="00122E1C">
        <w:rPr>
          <w:rFonts w:ascii="Calibri" w:hAnsi="Calibri" w:cs="Calibri"/>
          <w:sz w:val="24"/>
          <w:szCs w:val="24"/>
        </w:rPr>
        <w:t>s, focussing on effective speed controls with a focus of Driver Feedback Signs; ongoing promotion of alternatives to the car transport system; and measures to protect and support pedestrians, cyclists and people with disabilities. He noted a summary of actions to be taken during 2021 in line with these strategic objectives. He referred to an ongoing TikT</w:t>
      </w:r>
      <w:r w:rsidR="00B600BE" w:rsidRPr="00122E1C">
        <w:rPr>
          <w:rFonts w:eastAsia="Cambria" w:cs="Calibri"/>
          <w:sz w:val="24"/>
          <w:szCs w:val="24"/>
          <w:lang w:eastAsia="en-IE"/>
        </w:rPr>
        <w:t xml:space="preserve">ok </w:t>
      </w:r>
      <w:r w:rsidR="00122E1C">
        <w:rPr>
          <w:rFonts w:eastAsia="Cambria" w:cs="Calibri"/>
          <w:sz w:val="24"/>
          <w:szCs w:val="24"/>
          <w:lang w:eastAsia="en-IE"/>
        </w:rPr>
        <w:t xml:space="preserve">Mic Drop Road Safety </w:t>
      </w:r>
      <w:r w:rsidR="00B600BE" w:rsidRPr="00122E1C">
        <w:rPr>
          <w:rFonts w:eastAsia="Cambria" w:cs="Calibri"/>
          <w:sz w:val="24"/>
          <w:szCs w:val="24"/>
          <w:lang w:eastAsia="en-IE"/>
        </w:rPr>
        <w:t xml:space="preserve">competition with iRadio to encourage young people </w:t>
      </w:r>
      <w:r w:rsidR="00122E1C">
        <w:rPr>
          <w:rFonts w:eastAsia="Cambria" w:cs="Calibri"/>
          <w:sz w:val="24"/>
          <w:szCs w:val="24"/>
          <w:lang w:eastAsia="en-IE"/>
        </w:rPr>
        <w:t xml:space="preserve">to create and deliver a positive message to their peers and wider community to communicate the importance of safe road user behaviour and ultimately save lives. </w:t>
      </w:r>
      <w:r w:rsidRPr="00122E1C">
        <w:rPr>
          <w:rFonts w:cs="Calibri"/>
          <w:sz w:val="24"/>
          <w:szCs w:val="24"/>
          <w:lang w:val="en"/>
        </w:rPr>
        <w:t xml:space="preserve">School children and parents in Scoil Iognáid </w:t>
      </w:r>
      <w:r w:rsidR="00B600BE" w:rsidRPr="00122E1C">
        <w:rPr>
          <w:rFonts w:cs="Calibri"/>
          <w:sz w:val="24"/>
          <w:szCs w:val="24"/>
          <w:lang w:val="en"/>
        </w:rPr>
        <w:t>have welcomed</w:t>
      </w:r>
      <w:r w:rsidRPr="00122E1C">
        <w:rPr>
          <w:rFonts w:cs="Calibri"/>
          <w:sz w:val="24"/>
          <w:szCs w:val="24"/>
          <w:lang w:val="en"/>
        </w:rPr>
        <w:t xml:space="preserve"> Galway’s first </w:t>
      </w:r>
      <w:r w:rsidR="00B600BE" w:rsidRPr="00122E1C">
        <w:rPr>
          <w:rFonts w:cs="Calibri"/>
          <w:sz w:val="24"/>
          <w:szCs w:val="24"/>
          <w:lang w:val="en"/>
        </w:rPr>
        <w:t>‘School Streets’ pilot project and it is hoped this will be rolled out in other areas throughout the city.</w:t>
      </w:r>
    </w:p>
    <w:p w:rsidR="003746F5" w:rsidRPr="00122E1C" w:rsidRDefault="00FB6FE7" w:rsidP="00122E1C">
      <w:pPr>
        <w:pStyle w:val="NoSpacing"/>
        <w:numPr>
          <w:ilvl w:val="0"/>
          <w:numId w:val="14"/>
        </w:numPr>
        <w:jc w:val="both"/>
        <w:rPr>
          <w:rFonts w:cs="Calibri"/>
          <w:sz w:val="24"/>
          <w:szCs w:val="24"/>
        </w:rPr>
      </w:pPr>
      <w:r w:rsidRPr="003746F5">
        <w:rPr>
          <w:rFonts w:ascii="Calibri" w:hAnsi="Calibri" w:cs="Calibri"/>
          <w:i/>
          <w:sz w:val="24"/>
          <w:szCs w:val="24"/>
          <w:u w:val="single"/>
        </w:rPr>
        <w:t xml:space="preserve">Subcommittee No.2 - To Enhance Community Safety Responses with a view to crime prevention: </w:t>
      </w:r>
      <w:r w:rsidR="006139D9">
        <w:rPr>
          <w:rFonts w:ascii="Calibri" w:hAnsi="Calibri" w:cs="Calibri"/>
          <w:i/>
          <w:sz w:val="24"/>
          <w:szCs w:val="24"/>
          <w:u w:val="single"/>
        </w:rPr>
        <w:t xml:space="preserve"> </w:t>
      </w:r>
      <w:r w:rsidR="00122E1C" w:rsidRPr="00122E1C">
        <w:rPr>
          <w:rFonts w:ascii="Calibri" w:eastAsia="Cambria" w:hAnsi="Calibri" w:cs="Calibri"/>
          <w:sz w:val="24"/>
          <w:szCs w:val="24"/>
          <w:lang w:val="en-GB" w:eastAsia="en-IE"/>
        </w:rPr>
        <w:t>Sergeant Mick Walsh</w:t>
      </w:r>
      <w:r w:rsidR="006139D9">
        <w:rPr>
          <w:rFonts w:ascii="Calibri" w:eastAsia="Cambria" w:hAnsi="Calibri" w:cs="Calibri"/>
          <w:sz w:val="24"/>
          <w:szCs w:val="24"/>
          <w:lang w:val="en-GB" w:eastAsia="en-IE"/>
        </w:rPr>
        <w:t xml:space="preserve"> </w:t>
      </w:r>
      <w:r w:rsidRPr="00122E1C">
        <w:rPr>
          <w:rFonts w:ascii="Calibri" w:hAnsi="Calibri" w:cs="Calibri"/>
          <w:sz w:val="24"/>
          <w:szCs w:val="24"/>
        </w:rPr>
        <w:t>advised that</w:t>
      </w:r>
      <w:r w:rsidR="00B600BE" w:rsidRPr="00122E1C">
        <w:rPr>
          <w:rFonts w:ascii="Calibri" w:hAnsi="Calibri" w:cs="Calibri"/>
          <w:sz w:val="24"/>
          <w:szCs w:val="24"/>
        </w:rPr>
        <w:t xml:space="preserve"> </w:t>
      </w:r>
      <w:r w:rsidR="006139D9">
        <w:rPr>
          <w:rFonts w:ascii="Calibri" w:hAnsi="Calibri" w:cs="Calibri"/>
          <w:sz w:val="24"/>
          <w:szCs w:val="24"/>
        </w:rPr>
        <w:t xml:space="preserve">the strategic </w:t>
      </w:r>
      <w:r w:rsidR="00B94946">
        <w:rPr>
          <w:rFonts w:ascii="Calibri" w:hAnsi="Calibri" w:cs="Calibri"/>
          <w:sz w:val="24"/>
          <w:szCs w:val="24"/>
        </w:rPr>
        <w:t>objectives</w:t>
      </w:r>
      <w:r w:rsidR="006139D9">
        <w:rPr>
          <w:rFonts w:ascii="Calibri" w:hAnsi="Calibri" w:cs="Calibri"/>
          <w:sz w:val="24"/>
          <w:szCs w:val="24"/>
        </w:rPr>
        <w:t xml:space="preserve"> </w:t>
      </w:r>
      <w:r w:rsidR="00B600BE" w:rsidRPr="00122E1C">
        <w:rPr>
          <w:rFonts w:ascii="Calibri" w:hAnsi="Calibri" w:cs="Calibri"/>
          <w:sz w:val="24"/>
          <w:szCs w:val="24"/>
        </w:rPr>
        <w:t xml:space="preserve">from 2020 were bring brought forward </w:t>
      </w:r>
      <w:r w:rsidR="003746F5" w:rsidRPr="00122E1C">
        <w:rPr>
          <w:rFonts w:ascii="Calibri" w:hAnsi="Calibri" w:cs="Calibri"/>
          <w:sz w:val="24"/>
          <w:szCs w:val="24"/>
        </w:rPr>
        <w:t>in</w:t>
      </w:r>
      <w:r w:rsidR="00B600BE" w:rsidRPr="00122E1C">
        <w:rPr>
          <w:rFonts w:ascii="Calibri" w:hAnsi="Calibri" w:cs="Calibri"/>
          <w:sz w:val="24"/>
          <w:szCs w:val="24"/>
        </w:rPr>
        <w:t>to 2021 whilst adding in a new objective around water awareness and safety</w:t>
      </w:r>
      <w:r w:rsidRPr="00122E1C">
        <w:rPr>
          <w:rFonts w:ascii="Calibri" w:hAnsi="Calibri" w:cs="Calibri"/>
          <w:sz w:val="24"/>
          <w:szCs w:val="24"/>
        </w:rPr>
        <w:t xml:space="preserve">. </w:t>
      </w:r>
      <w:r w:rsidR="003746F5" w:rsidRPr="00122E1C">
        <w:rPr>
          <w:rFonts w:cs="Calibri"/>
          <w:sz w:val="24"/>
          <w:szCs w:val="24"/>
        </w:rPr>
        <w:t xml:space="preserve">A new working relationship with An Post to be looked into to help towards a new </w:t>
      </w:r>
      <w:r w:rsidR="00077517" w:rsidRPr="00122E1C">
        <w:rPr>
          <w:rFonts w:cs="Calibri"/>
          <w:sz w:val="24"/>
          <w:szCs w:val="24"/>
        </w:rPr>
        <w:t>initiative</w:t>
      </w:r>
      <w:r w:rsidR="003746F5" w:rsidRPr="00122E1C">
        <w:rPr>
          <w:rFonts w:cs="Calibri"/>
          <w:sz w:val="24"/>
          <w:szCs w:val="24"/>
        </w:rPr>
        <w:t xml:space="preserve"> for domestic abuse. He noted Galway has been ear marked for the Crime Preventions </w:t>
      </w:r>
      <w:r w:rsidR="00077517" w:rsidRPr="00122E1C">
        <w:rPr>
          <w:rFonts w:cs="Calibri"/>
          <w:sz w:val="24"/>
          <w:szCs w:val="24"/>
        </w:rPr>
        <w:t>Ambassador</w:t>
      </w:r>
      <w:r w:rsidR="003746F5" w:rsidRPr="00122E1C">
        <w:rPr>
          <w:rFonts w:cs="Calibri"/>
          <w:sz w:val="24"/>
          <w:szCs w:val="24"/>
        </w:rPr>
        <w:t xml:space="preserve"> Programme which is welcomed. </w:t>
      </w:r>
    </w:p>
    <w:p w:rsidR="00FB6FE7" w:rsidRPr="006139D9" w:rsidRDefault="00FB6FE7" w:rsidP="006139D9">
      <w:pPr>
        <w:pStyle w:val="NoSpacing"/>
        <w:numPr>
          <w:ilvl w:val="0"/>
          <w:numId w:val="14"/>
        </w:numPr>
        <w:jc w:val="both"/>
        <w:rPr>
          <w:rFonts w:cs="Calibri"/>
          <w:sz w:val="24"/>
          <w:szCs w:val="24"/>
        </w:rPr>
      </w:pPr>
      <w:r w:rsidRPr="003746F5">
        <w:rPr>
          <w:rFonts w:ascii="Calibri" w:hAnsi="Calibri" w:cs="Calibri"/>
          <w:i/>
          <w:sz w:val="24"/>
          <w:szCs w:val="24"/>
          <w:u w:val="single"/>
        </w:rPr>
        <w:t xml:space="preserve">Subcommittee No.3 - To Reduce and Prevent anti-social behaviour in Galway City: </w:t>
      </w:r>
      <w:r w:rsidR="00211040">
        <w:rPr>
          <w:rFonts w:ascii="Calibri" w:hAnsi="Calibri" w:cs="Calibri"/>
          <w:i/>
          <w:sz w:val="24"/>
          <w:szCs w:val="24"/>
          <w:u w:val="single"/>
        </w:rPr>
        <w:t xml:space="preserve"> </w:t>
      </w:r>
      <w:r w:rsidR="006139D9" w:rsidRPr="006139D9">
        <w:rPr>
          <w:rFonts w:ascii="Calibri" w:eastAsia="Cambria" w:hAnsi="Calibri" w:cs="Calibri"/>
          <w:sz w:val="24"/>
          <w:szCs w:val="24"/>
          <w:lang w:val="en-GB" w:eastAsia="en-IE"/>
        </w:rPr>
        <w:t>Sergeant Mick Walsh</w:t>
      </w:r>
      <w:r w:rsidR="006139D9">
        <w:rPr>
          <w:rFonts w:cs="Calibri"/>
          <w:sz w:val="24"/>
          <w:szCs w:val="24"/>
        </w:rPr>
        <w:t xml:space="preserve"> </w:t>
      </w:r>
      <w:r w:rsidRPr="006139D9">
        <w:rPr>
          <w:rFonts w:ascii="Calibri" w:eastAsia="Cambria" w:hAnsi="Calibri" w:cs="Calibri"/>
          <w:sz w:val="24"/>
          <w:szCs w:val="24"/>
          <w:lang w:val="en-GB" w:eastAsia="en-IE"/>
        </w:rPr>
        <w:t xml:space="preserve">referred to the SARA problem solving model being used which was a proactive model towards addressing issues - </w:t>
      </w:r>
      <w:r w:rsidRPr="006139D9">
        <w:rPr>
          <w:rFonts w:ascii="Calibri" w:hAnsi="Calibri" w:cs="Calibri"/>
          <w:sz w:val="24"/>
          <w:szCs w:val="24"/>
          <w:shd w:val="clear" w:color="auto" w:fill="FFFFFF"/>
        </w:rPr>
        <w:t xml:space="preserve">Scanning, Analysis, Response and Assessment. </w:t>
      </w:r>
      <w:r w:rsidR="00211040" w:rsidRPr="006139D9">
        <w:rPr>
          <w:rFonts w:ascii="Calibri" w:hAnsi="Calibri" w:cs="Calibri"/>
          <w:sz w:val="24"/>
          <w:szCs w:val="24"/>
          <w:shd w:val="clear" w:color="auto" w:fill="FFFFFF"/>
        </w:rPr>
        <w:t xml:space="preserve">He also noted that surveys are being carried out throughout the designated communities to assess their needs through EVA’s and he will circulate the survey findings to all members of the JPC </w:t>
      </w:r>
      <w:r w:rsidR="00266144" w:rsidRPr="006139D9">
        <w:rPr>
          <w:rFonts w:ascii="Calibri" w:hAnsi="Calibri" w:cs="Calibri"/>
          <w:sz w:val="24"/>
          <w:szCs w:val="24"/>
          <w:shd w:val="clear" w:color="auto" w:fill="FFFFFF"/>
        </w:rPr>
        <w:t>and any further suggestions to the findings would be welcomed.</w:t>
      </w:r>
    </w:p>
    <w:p w:rsidR="00A80A32" w:rsidRPr="006139D9" w:rsidRDefault="00FB6FE7" w:rsidP="006139D9">
      <w:pPr>
        <w:pStyle w:val="NoSpacing"/>
        <w:numPr>
          <w:ilvl w:val="0"/>
          <w:numId w:val="14"/>
        </w:numPr>
        <w:jc w:val="both"/>
        <w:rPr>
          <w:rFonts w:ascii="Calibri" w:hAnsi="Calibri" w:cs="Calibri"/>
          <w:sz w:val="24"/>
          <w:szCs w:val="24"/>
          <w:lang w:val="en-GB" w:eastAsia="en-IE"/>
        </w:rPr>
      </w:pPr>
      <w:r w:rsidRPr="00A677BD">
        <w:rPr>
          <w:rFonts w:ascii="Calibri" w:hAnsi="Calibri" w:cs="Calibri"/>
          <w:i/>
          <w:sz w:val="24"/>
          <w:szCs w:val="24"/>
          <w:u w:val="single"/>
        </w:rPr>
        <w:t>Subcommittee No. 4 - To Devise &amp; Support Community Engagement models of best practise in Galway City:</w:t>
      </w:r>
      <w:r w:rsidRPr="00A677BD">
        <w:rPr>
          <w:rFonts w:ascii="Calibri" w:hAnsi="Calibri" w:cs="Calibri"/>
          <w:sz w:val="24"/>
          <w:szCs w:val="24"/>
        </w:rPr>
        <w:t xml:space="preserve"> Mr. T. Flaherty</w:t>
      </w:r>
      <w:r w:rsidR="00A677BD" w:rsidRPr="00A677BD">
        <w:rPr>
          <w:rFonts w:ascii="Calibri" w:hAnsi="Calibri" w:cs="Calibri"/>
          <w:sz w:val="24"/>
          <w:szCs w:val="24"/>
        </w:rPr>
        <w:t xml:space="preserve"> </w:t>
      </w:r>
      <w:r w:rsidR="006139D9">
        <w:rPr>
          <w:rFonts w:ascii="Calibri" w:hAnsi="Calibri" w:cs="Calibri"/>
          <w:sz w:val="24"/>
          <w:szCs w:val="24"/>
        </w:rPr>
        <w:t xml:space="preserve">advised </w:t>
      </w:r>
      <w:r w:rsidR="00A677BD">
        <w:rPr>
          <w:rFonts w:ascii="Calibri" w:hAnsi="Calibri" w:cs="Calibri"/>
          <w:sz w:val="24"/>
          <w:szCs w:val="24"/>
        </w:rPr>
        <w:t xml:space="preserve">that a representative from </w:t>
      </w:r>
      <w:r w:rsidR="00266144">
        <w:rPr>
          <w:rFonts w:ascii="Calibri" w:hAnsi="Calibri" w:cs="Calibri"/>
          <w:sz w:val="24"/>
          <w:szCs w:val="24"/>
        </w:rPr>
        <w:t>Claddagh Watch G</w:t>
      </w:r>
      <w:r w:rsidR="00A677BD" w:rsidRPr="00A677BD">
        <w:rPr>
          <w:rFonts w:ascii="Calibri" w:hAnsi="Calibri" w:cs="Calibri"/>
          <w:sz w:val="24"/>
          <w:szCs w:val="24"/>
        </w:rPr>
        <w:t xml:space="preserve">roup </w:t>
      </w:r>
      <w:r w:rsidR="00A677BD">
        <w:rPr>
          <w:rFonts w:ascii="Calibri" w:hAnsi="Calibri" w:cs="Calibri"/>
          <w:sz w:val="24"/>
          <w:szCs w:val="24"/>
        </w:rPr>
        <w:t xml:space="preserve">was going </w:t>
      </w:r>
      <w:r w:rsidR="00A677BD" w:rsidRPr="00A677BD">
        <w:rPr>
          <w:rFonts w:ascii="Calibri" w:hAnsi="Calibri" w:cs="Calibri"/>
          <w:sz w:val="24"/>
          <w:szCs w:val="24"/>
        </w:rPr>
        <w:t xml:space="preserve">to join in on the next subcommittee meeting </w:t>
      </w:r>
      <w:r w:rsidR="00A677BD">
        <w:rPr>
          <w:rFonts w:ascii="Calibri" w:hAnsi="Calibri" w:cs="Calibri"/>
          <w:sz w:val="24"/>
          <w:szCs w:val="24"/>
        </w:rPr>
        <w:t xml:space="preserve">to give a presentation on the concerning matter. He noted that </w:t>
      </w:r>
      <w:r w:rsidR="006139D9" w:rsidRPr="006139D9">
        <w:rPr>
          <w:rFonts w:ascii="Calibri" w:eastAsia="Cambria" w:hAnsi="Calibri" w:cs="Calibri"/>
          <w:sz w:val="24"/>
          <w:szCs w:val="24"/>
          <w:lang w:val="en-GB" w:eastAsia="en-IE"/>
        </w:rPr>
        <w:t>Sergeant</w:t>
      </w:r>
      <w:r w:rsidR="006139D9">
        <w:rPr>
          <w:rFonts w:ascii="Calibri" w:hAnsi="Calibri" w:cs="Calibri"/>
          <w:sz w:val="24"/>
          <w:szCs w:val="24"/>
          <w:lang w:val="en-GB" w:eastAsia="en-IE"/>
        </w:rPr>
        <w:t xml:space="preserve"> </w:t>
      </w:r>
      <w:r w:rsidR="00A677BD" w:rsidRPr="006139D9">
        <w:rPr>
          <w:rFonts w:ascii="Calibri" w:hAnsi="Calibri" w:cs="Calibri"/>
          <w:sz w:val="24"/>
          <w:szCs w:val="24"/>
        </w:rPr>
        <w:t xml:space="preserve">M. Walsh </w:t>
      </w:r>
      <w:r w:rsidR="00266144" w:rsidRPr="006139D9">
        <w:rPr>
          <w:rFonts w:ascii="Calibri" w:hAnsi="Calibri" w:cs="Calibri"/>
          <w:sz w:val="24"/>
          <w:szCs w:val="24"/>
        </w:rPr>
        <w:t xml:space="preserve">was </w:t>
      </w:r>
      <w:r w:rsidR="00A677BD" w:rsidRPr="006139D9">
        <w:rPr>
          <w:rFonts w:ascii="Calibri" w:hAnsi="Calibri" w:cs="Calibri"/>
          <w:sz w:val="24"/>
          <w:szCs w:val="24"/>
        </w:rPr>
        <w:t xml:space="preserve">to also join </w:t>
      </w:r>
      <w:r w:rsidR="00266144" w:rsidRPr="006139D9">
        <w:rPr>
          <w:rFonts w:ascii="Calibri" w:hAnsi="Calibri" w:cs="Calibri"/>
          <w:sz w:val="24"/>
          <w:szCs w:val="24"/>
        </w:rPr>
        <w:t xml:space="preserve">the </w:t>
      </w:r>
      <w:r w:rsidR="00A677BD" w:rsidRPr="006139D9">
        <w:rPr>
          <w:rFonts w:ascii="Calibri" w:hAnsi="Calibri" w:cs="Calibri"/>
          <w:sz w:val="24"/>
          <w:szCs w:val="24"/>
        </w:rPr>
        <w:t xml:space="preserve">next meeting to give a presentation on Anti-Social behaviour. An </w:t>
      </w:r>
      <w:r w:rsidR="00077517" w:rsidRPr="006139D9">
        <w:rPr>
          <w:rFonts w:ascii="Calibri" w:hAnsi="Calibri" w:cs="Calibri"/>
          <w:sz w:val="24"/>
          <w:szCs w:val="24"/>
        </w:rPr>
        <w:t>ethnic</w:t>
      </w:r>
      <w:r w:rsidR="00A677BD" w:rsidRPr="006139D9">
        <w:rPr>
          <w:rFonts w:ascii="Calibri" w:hAnsi="Calibri" w:cs="Calibri"/>
          <w:sz w:val="24"/>
          <w:szCs w:val="24"/>
        </w:rPr>
        <w:t xml:space="preserve"> minority </w:t>
      </w:r>
      <w:r w:rsidR="004835C8" w:rsidRPr="006139D9">
        <w:rPr>
          <w:rFonts w:ascii="Calibri" w:hAnsi="Calibri" w:cs="Calibri"/>
          <w:sz w:val="24"/>
          <w:szCs w:val="24"/>
        </w:rPr>
        <w:t>representative</w:t>
      </w:r>
      <w:r w:rsidR="006139D9">
        <w:rPr>
          <w:rFonts w:ascii="Calibri" w:hAnsi="Calibri" w:cs="Calibri"/>
          <w:sz w:val="24"/>
          <w:szCs w:val="24"/>
        </w:rPr>
        <w:t xml:space="preserve"> is being sought </w:t>
      </w:r>
      <w:r w:rsidR="00A677BD" w:rsidRPr="006139D9">
        <w:rPr>
          <w:rFonts w:ascii="Calibri" w:hAnsi="Calibri" w:cs="Calibri"/>
          <w:sz w:val="24"/>
          <w:szCs w:val="24"/>
        </w:rPr>
        <w:t xml:space="preserve">join this </w:t>
      </w:r>
      <w:r w:rsidR="00077517" w:rsidRPr="006139D9">
        <w:rPr>
          <w:rFonts w:ascii="Calibri" w:hAnsi="Calibri" w:cs="Calibri"/>
          <w:sz w:val="24"/>
          <w:szCs w:val="24"/>
        </w:rPr>
        <w:t>subcommittee</w:t>
      </w:r>
      <w:r w:rsidR="00A677BD" w:rsidRPr="006139D9">
        <w:rPr>
          <w:rFonts w:ascii="Calibri" w:hAnsi="Calibri" w:cs="Calibri"/>
          <w:sz w:val="24"/>
          <w:szCs w:val="24"/>
        </w:rPr>
        <w:t xml:space="preserve">. He </w:t>
      </w:r>
      <w:r w:rsidR="006139D9">
        <w:rPr>
          <w:rFonts w:ascii="Calibri" w:hAnsi="Calibri" w:cs="Calibri"/>
          <w:sz w:val="24"/>
          <w:szCs w:val="24"/>
        </w:rPr>
        <w:t xml:space="preserve">advised that </w:t>
      </w:r>
      <w:r w:rsidR="00A677BD" w:rsidRPr="006139D9">
        <w:rPr>
          <w:rFonts w:ascii="Calibri" w:hAnsi="Calibri" w:cs="Calibri"/>
          <w:sz w:val="24"/>
          <w:szCs w:val="24"/>
        </w:rPr>
        <w:t xml:space="preserve">a public meeting is proposed for the end of the year, restrictions allowing. </w:t>
      </w:r>
    </w:p>
    <w:p w:rsidR="00A677BD" w:rsidRPr="00A677BD" w:rsidRDefault="00A677BD" w:rsidP="00563ECF">
      <w:pPr>
        <w:pStyle w:val="NoSpacing"/>
        <w:jc w:val="both"/>
        <w:rPr>
          <w:rFonts w:ascii="Calibri" w:hAnsi="Calibri" w:cs="Calibri"/>
          <w:sz w:val="24"/>
          <w:szCs w:val="24"/>
          <w:lang w:val="en-GB" w:eastAsia="en-IE"/>
        </w:rPr>
      </w:pPr>
    </w:p>
    <w:p w:rsidR="00FB6FE7" w:rsidRPr="005A5A21" w:rsidRDefault="005B2554" w:rsidP="00FB6FE7">
      <w:pPr>
        <w:spacing w:after="0" w:line="240" w:lineRule="auto"/>
        <w:contextualSpacing/>
        <w:jc w:val="both"/>
        <w:rPr>
          <w:b/>
          <w:sz w:val="24"/>
          <w:szCs w:val="24"/>
        </w:rPr>
      </w:pPr>
      <w:r w:rsidRPr="005A5A21">
        <w:rPr>
          <w:rFonts w:ascii="Calibri" w:eastAsia="Times New Roman" w:hAnsi="Calibri" w:cs="Calibri"/>
          <w:b/>
          <w:sz w:val="24"/>
          <w:szCs w:val="24"/>
          <w:lang w:val="en-GB" w:eastAsia="en-IE"/>
        </w:rPr>
        <w:t xml:space="preserve">5. </w:t>
      </w:r>
      <w:r w:rsidR="00FB6FE7" w:rsidRPr="005A5A21">
        <w:rPr>
          <w:b/>
          <w:sz w:val="24"/>
          <w:szCs w:val="24"/>
        </w:rPr>
        <w:t>Update on the COVID-19 Galway City Community Response Forum</w:t>
      </w:r>
    </w:p>
    <w:p w:rsidR="000B47D5" w:rsidRDefault="00FB6FE7" w:rsidP="00563ECF">
      <w:pPr>
        <w:pStyle w:val="NoSpacing"/>
        <w:contextualSpacing/>
        <w:jc w:val="both"/>
        <w:rPr>
          <w:rFonts w:ascii="Calibri" w:eastAsia="Cambria" w:hAnsi="Calibri" w:cs="Calibri"/>
          <w:sz w:val="24"/>
          <w:szCs w:val="24"/>
          <w:lang w:val="en-GB" w:eastAsia="en-IE"/>
        </w:rPr>
      </w:pPr>
      <w:r w:rsidRPr="006F2E31">
        <w:rPr>
          <w:rFonts w:ascii="Calibri" w:hAnsi="Calibri" w:cs="Calibri"/>
          <w:sz w:val="24"/>
          <w:szCs w:val="24"/>
        </w:rPr>
        <w:t xml:space="preserve">Ms. C. Morgan gave an update </w:t>
      </w:r>
      <w:r w:rsidRPr="006F2E31">
        <w:rPr>
          <w:rFonts w:ascii="Calibri" w:eastAsia="Cambria" w:hAnsi="Calibri" w:cs="Calibri"/>
          <w:sz w:val="24"/>
          <w:szCs w:val="24"/>
          <w:lang w:val="en-GB" w:eastAsia="en-IE"/>
        </w:rPr>
        <w:t xml:space="preserve">on the </w:t>
      </w:r>
      <w:r w:rsidRPr="006F2E31">
        <w:rPr>
          <w:rFonts w:ascii="Calibri" w:hAnsi="Calibri" w:cs="Calibri"/>
          <w:sz w:val="24"/>
          <w:szCs w:val="24"/>
        </w:rPr>
        <w:t xml:space="preserve">Galway City COVID-19 </w:t>
      </w:r>
      <w:r w:rsidRPr="006F2E31">
        <w:rPr>
          <w:rFonts w:ascii="Calibri" w:eastAsia="Cambria" w:hAnsi="Calibri" w:cs="Calibri"/>
          <w:sz w:val="24"/>
          <w:szCs w:val="24"/>
          <w:lang w:val="en-GB" w:eastAsia="en-IE"/>
        </w:rPr>
        <w:t xml:space="preserve">Community Response Forum, co-ordinated and </w:t>
      </w:r>
      <w:r w:rsidR="006139D9">
        <w:rPr>
          <w:rFonts w:ascii="Calibri" w:eastAsia="Cambria" w:hAnsi="Calibri" w:cs="Calibri"/>
          <w:sz w:val="24"/>
          <w:szCs w:val="24"/>
          <w:lang w:val="en-GB" w:eastAsia="en-IE"/>
        </w:rPr>
        <w:t xml:space="preserve">led out by Galway City Council as circulated. </w:t>
      </w:r>
      <w:r w:rsidRPr="006F2E31">
        <w:rPr>
          <w:rFonts w:ascii="Calibri" w:eastAsia="Cambria" w:hAnsi="Calibri" w:cs="Calibri"/>
          <w:sz w:val="24"/>
          <w:szCs w:val="24"/>
          <w:lang w:val="en-GB" w:eastAsia="en-IE"/>
        </w:rPr>
        <w:t xml:space="preserve">She </w:t>
      </w:r>
      <w:r>
        <w:rPr>
          <w:rFonts w:ascii="Calibri" w:eastAsia="Cambria" w:hAnsi="Calibri" w:cs="Calibri"/>
          <w:sz w:val="24"/>
          <w:szCs w:val="24"/>
          <w:lang w:val="en-GB" w:eastAsia="en-IE"/>
        </w:rPr>
        <w:t>noted the ongoing work of the C</w:t>
      </w:r>
      <w:r w:rsidRPr="006F2E31">
        <w:rPr>
          <w:rFonts w:ascii="Calibri" w:eastAsia="Cambria" w:hAnsi="Calibri" w:cs="Calibri"/>
          <w:sz w:val="24"/>
          <w:szCs w:val="24"/>
          <w:lang w:val="en-GB" w:eastAsia="en-IE"/>
        </w:rPr>
        <w:t xml:space="preserve">ommunity Call Helpline, COVID-19 Emergency Funding, </w:t>
      </w:r>
      <w:r>
        <w:rPr>
          <w:rFonts w:ascii="Calibri" w:eastAsia="Cambria" w:hAnsi="Calibri" w:cs="Calibri"/>
          <w:sz w:val="24"/>
          <w:szCs w:val="24"/>
          <w:lang w:val="en-GB" w:eastAsia="en-IE"/>
        </w:rPr>
        <w:t xml:space="preserve">Keep Well campaign </w:t>
      </w:r>
      <w:r w:rsidRPr="006F2E31">
        <w:rPr>
          <w:rFonts w:ascii="Calibri" w:eastAsia="Cambria" w:hAnsi="Calibri" w:cs="Calibri"/>
          <w:sz w:val="24"/>
          <w:szCs w:val="24"/>
          <w:lang w:val="en-GB" w:eastAsia="en-IE"/>
        </w:rPr>
        <w:t>and some other initiatives which were ongoing. She acknowledged the ongoing co-operation and support of members which included An Garda Síochána, Galway City Community Network, Galway City Council and many others.</w:t>
      </w:r>
    </w:p>
    <w:p w:rsidR="005A5A21" w:rsidRPr="004835C8" w:rsidRDefault="005A5A21" w:rsidP="00563ECF">
      <w:pPr>
        <w:pStyle w:val="NoSpacing"/>
        <w:contextualSpacing/>
        <w:jc w:val="both"/>
        <w:rPr>
          <w:rFonts w:ascii="Calibri" w:eastAsia="Cambria" w:hAnsi="Calibri" w:cs="Calibri"/>
          <w:sz w:val="24"/>
          <w:szCs w:val="24"/>
          <w:lang w:val="en-GB" w:eastAsia="en-IE"/>
        </w:rPr>
      </w:pPr>
    </w:p>
    <w:p w:rsidR="007C5816" w:rsidRDefault="005B2554" w:rsidP="005B2554">
      <w:pPr>
        <w:suppressAutoHyphens/>
        <w:spacing w:after="0" w:line="240" w:lineRule="auto"/>
        <w:contextualSpacing/>
        <w:jc w:val="both"/>
        <w:rPr>
          <w:b/>
          <w:sz w:val="24"/>
          <w:szCs w:val="24"/>
          <w:u w:val="single"/>
        </w:rPr>
      </w:pPr>
      <w:r w:rsidRPr="005B2554">
        <w:rPr>
          <w:rFonts w:ascii="Calibri" w:eastAsia="Cambria" w:hAnsi="Calibri" w:cs="Calibri"/>
          <w:b/>
          <w:sz w:val="24"/>
          <w:szCs w:val="24"/>
          <w:lang w:val="en-GB" w:eastAsia="en-IE"/>
        </w:rPr>
        <w:t>6</w:t>
      </w:r>
      <w:r w:rsidRPr="005B2554">
        <w:rPr>
          <w:rFonts w:ascii="Calibri" w:eastAsia="Times New Roman" w:hAnsi="Calibri" w:cs="Calibri"/>
          <w:b/>
          <w:sz w:val="24"/>
          <w:szCs w:val="24"/>
          <w:lang w:val="en-GB" w:eastAsia="en-IE"/>
        </w:rPr>
        <w:t xml:space="preserve">. </w:t>
      </w:r>
      <w:r w:rsidR="00FB6FE7" w:rsidRPr="005A5A21">
        <w:rPr>
          <w:b/>
          <w:sz w:val="24"/>
          <w:szCs w:val="24"/>
        </w:rPr>
        <w:t>Discussion on specific topics</w:t>
      </w:r>
    </w:p>
    <w:p w:rsidR="00A677BD" w:rsidRDefault="006139D9" w:rsidP="005B2554">
      <w:pPr>
        <w:suppressAutoHyphens/>
        <w:spacing w:after="0" w:line="240" w:lineRule="auto"/>
        <w:contextualSpacing/>
        <w:jc w:val="both"/>
        <w:rPr>
          <w:rFonts w:ascii="Calibri" w:eastAsia="Cambria" w:hAnsi="Calibri" w:cs="Calibri"/>
          <w:sz w:val="24"/>
          <w:szCs w:val="24"/>
          <w:lang w:val="en-GB" w:eastAsia="en-IE"/>
        </w:rPr>
      </w:pPr>
      <w:r>
        <w:rPr>
          <w:sz w:val="24"/>
          <w:szCs w:val="24"/>
        </w:rPr>
        <w:t xml:space="preserve">Ms. C Morgan advised that </w:t>
      </w:r>
      <w:r w:rsidR="00A677BD" w:rsidRPr="00A677BD">
        <w:rPr>
          <w:sz w:val="24"/>
          <w:szCs w:val="24"/>
        </w:rPr>
        <w:t xml:space="preserve">6 questions were submitted </w:t>
      </w:r>
      <w:r>
        <w:rPr>
          <w:sz w:val="24"/>
          <w:szCs w:val="24"/>
        </w:rPr>
        <w:t xml:space="preserve">in advance of the meeting </w:t>
      </w:r>
      <w:r w:rsidR="00A677BD" w:rsidRPr="00A677BD">
        <w:rPr>
          <w:sz w:val="24"/>
          <w:szCs w:val="24"/>
        </w:rPr>
        <w:t xml:space="preserve">and </w:t>
      </w:r>
      <w:r>
        <w:rPr>
          <w:sz w:val="24"/>
          <w:szCs w:val="24"/>
        </w:rPr>
        <w:t xml:space="preserve">a </w:t>
      </w:r>
      <w:r w:rsidR="00A677BD" w:rsidRPr="00A677BD">
        <w:rPr>
          <w:sz w:val="24"/>
          <w:szCs w:val="24"/>
        </w:rPr>
        <w:t xml:space="preserve">written </w:t>
      </w:r>
      <w:r w:rsidR="00077517" w:rsidRPr="00A677BD">
        <w:rPr>
          <w:sz w:val="24"/>
          <w:szCs w:val="24"/>
        </w:rPr>
        <w:t>response</w:t>
      </w:r>
      <w:r w:rsidR="00A677BD" w:rsidRPr="00A677BD">
        <w:rPr>
          <w:sz w:val="24"/>
          <w:szCs w:val="24"/>
        </w:rPr>
        <w:t xml:space="preserve"> </w:t>
      </w:r>
      <w:r>
        <w:rPr>
          <w:sz w:val="24"/>
          <w:szCs w:val="24"/>
        </w:rPr>
        <w:t>had i</w:t>
      </w:r>
      <w:r w:rsidR="00A677BD" w:rsidRPr="00A677BD">
        <w:rPr>
          <w:sz w:val="24"/>
          <w:szCs w:val="24"/>
        </w:rPr>
        <w:t>ssued, as circulated.</w:t>
      </w:r>
      <w:r w:rsidR="00A677BD">
        <w:rPr>
          <w:sz w:val="24"/>
          <w:szCs w:val="24"/>
        </w:rPr>
        <w:t xml:space="preserve"> </w:t>
      </w:r>
      <w:r w:rsidR="00A677BD" w:rsidRPr="002770E2">
        <w:rPr>
          <w:rFonts w:ascii="Calibri" w:eastAsia="Cambria" w:hAnsi="Calibri" w:cs="Calibri"/>
          <w:sz w:val="24"/>
          <w:szCs w:val="24"/>
          <w:lang w:val="en-GB" w:eastAsia="en-IE"/>
        </w:rPr>
        <w:t xml:space="preserve">A number of comments and queries were raised by members </w:t>
      </w:r>
      <w:r>
        <w:rPr>
          <w:rFonts w:ascii="Calibri" w:eastAsia="Cambria" w:hAnsi="Calibri" w:cs="Calibri"/>
          <w:sz w:val="24"/>
          <w:szCs w:val="24"/>
          <w:lang w:val="en-GB" w:eastAsia="en-IE"/>
        </w:rPr>
        <w:t xml:space="preserve">on the questions as submitted </w:t>
      </w:r>
      <w:r w:rsidR="00A677BD" w:rsidRPr="002770E2">
        <w:rPr>
          <w:rFonts w:ascii="Calibri" w:eastAsia="Cambria" w:hAnsi="Calibri" w:cs="Calibri"/>
          <w:sz w:val="24"/>
          <w:szCs w:val="24"/>
          <w:lang w:val="en-GB" w:eastAsia="en-IE"/>
        </w:rPr>
        <w:t xml:space="preserve">and Chief Superintendent T. Curley responded </w:t>
      </w:r>
      <w:r w:rsidR="00A677BD">
        <w:rPr>
          <w:rFonts w:ascii="Calibri" w:eastAsia="Cambria" w:hAnsi="Calibri" w:cs="Calibri"/>
          <w:sz w:val="24"/>
          <w:szCs w:val="24"/>
          <w:lang w:val="en-GB" w:eastAsia="en-IE"/>
        </w:rPr>
        <w:t>as follows:</w:t>
      </w:r>
    </w:p>
    <w:p w:rsidR="00A677BD" w:rsidRPr="0069221F" w:rsidRDefault="00A677BD" w:rsidP="00A677BD">
      <w:pPr>
        <w:pStyle w:val="ListParagraph"/>
        <w:numPr>
          <w:ilvl w:val="0"/>
          <w:numId w:val="15"/>
        </w:numPr>
        <w:suppressAutoHyphens/>
        <w:spacing w:after="0" w:line="240" w:lineRule="auto"/>
        <w:jc w:val="both"/>
        <w:rPr>
          <w:rFonts w:ascii="Calibri" w:eastAsia="Times New Roman" w:hAnsi="Calibri" w:cs="Calibri"/>
          <w:sz w:val="24"/>
          <w:szCs w:val="24"/>
          <w:lang w:val="en-GB" w:eastAsia="en-IE"/>
        </w:rPr>
      </w:pPr>
      <w:r w:rsidRPr="0069221F">
        <w:rPr>
          <w:rFonts w:ascii="Calibri" w:eastAsia="Times New Roman" w:hAnsi="Calibri" w:cs="Calibri"/>
          <w:sz w:val="24"/>
          <w:szCs w:val="24"/>
          <w:lang w:val="en-GB" w:eastAsia="en-IE"/>
        </w:rPr>
        <w:t>In</w:t>
      </w:r>
      <w:r w:rsidR="00060CCC" w:rsidRPr="0069221F">
        <w:rPr>
          <w:rFonts w:ascii="Calibri" w:eastAsia="Times New Roman" w:hAnsi="Calibri" w:cs="Calibri"/>
          <w:sz w:val="24"/>
          <w:szCs w:val="24"/>
          <w:lang w:val="en-GB" w:eastAsia="en-IE"/>
        </w:rPr>
        <w:t xml:space="preserve"> relation to</w:t>
      </w:r>
      <w:r w:rsidRPr="0069221F">
        <w:rPr>
          <w:rFonts w:ascii="Calibri" w:eastAsia="Times New Roman" w:hAnsi="Calibri" w:cs="Calibri"/>
          <w:sz w:val="24"/>
          <w:szCs w:val="24"/>
          <w:lang w:val="en-GB" w:eastAsia="en-IE"/>
        </w:rPr>
        <w:t xml:space="preserve"> reporting </w:t>
      </w:r>
      <w:r w:rsidR="00137A96" w:rsidRPr="0069221F">
        <w:rPr>
          <w:rFonts w:ascii="Calibri" w:eastAsia="Times New Roman" w:hAnsi="Calibri" w:cs="Calibri"/>
          <w:sz w:val="24"/>
          <w:szCs w:val="24"/>
          <w:lang w:val="en-GB" w:eastAsia="en-IE"/>
        </w:rPr>
        <w:t xml:space="preserve">of </w:t>
      </w:r>
      <w:r w:rsidR="0069221F" w:rsidRPr="00960165">
        <w:rPr>
          <w:rFonts w:ascii="Calibri" w:hAnsi="Calibri" w:cs="Calibri"/>
          <w:sz w:val="24"/>
          <w:szCs w:val="24"/>
        </w:rPr>
        <w:t xml:space="preserve">recent incidents of burning trees </w:t>
      </w:r>
      <w:r w:rsidRPr="0069221F">
        <w:rPr>
          <w:rFonts w:ascii="Calibri" w:eastAsia="Times New Roman" w:hAnsi="Calibri" w:cs="Calibri"/>
          <w:sz w:val="24"/>
          <w:szCs w:val="24"/>
          <w:lang w:val="en-GB" w:eastAsia="en-IE"/>
        </w:rPr>
        <w:t xml:space="preserve">and </w:t>
      </w:r>
      <w:r w:rsidR="00137A96" w:rsidRPr="0069221F">
        <w:rPr>
          <w:rFonts w:ascii="Calibri" w:eastAsia="Times New Roman" w:hAnsi="Calibri" w:cs="Calibri"/>
          <w:sz w:val="24"/>
          <w:szCs w:val="24"/>
          <w:lang w:val="en-GB" w:eastAsia="en-IE"/>
        </w:rPr>
        <w:t>ca</w:t>
      </w:r>
      <w:r w:rsidR="00077517" w:rsidRPr="0069221F">
        <w:rPr>
          <w:rFonts w:ascii="Calibri" w:eastAsia="Times New Roman" w:hAnsi="Calibri" w:cs="Calibri"/>
          <w:sz w:val="24"/>
          <w:szCs w:val="24"/>
          <w:lang w:val="en-GB" w:eastAsia="en-IE"/>
        </w:rPr>
        <w:t>te</w:t>
      </w:r>
      <w:r w:rsidR="00137A96" w:rsidRPr="0069221F">
        <w:rPr>
          <w:rFonts w:ascii="Calibri" w:eastAsia="Times New Roman" w:hAnsi="Calibri" w:cs="Calibri"/>
          <w:sz w:val="24"/>
          <w:szCs w:val="24"/>
          <w:lang w:val="en-GB" w:eastAsia="en-IE"/>
        </w:rPr>
        <w:t>goris</w:t>
      </w:r>
      <w:r w:rsidR="00077517" w:rsidRPr="0069221F">
        <w:rPr>
          <w:rFonts w:ascii="Calibri" w:eastAsia="Times New Roman" w:hAnsi="Calibri" w:cs="Calibri"/>
          <w:sz w:val="24"/>
          <w:szCs w:val="24"/>
          <w:lang w:val="en-GB" w:eastAsia="en-IE"/>
        </w:rPr>
        <w:t>ation</w:t>
      </w:r>
      <w:r w:rsidRPr="0069221F">
        <w:rPr>
          <w:rFonts w:ascii="Calibri" w:eastAsia="Times New Roman" w:hAnsi="Calibri" w:cs="Calibri"/>
          <w:sz w:val="24"/>
          <w:szCs w:val="24"/>
          <w:lang w:val="en-GB" w:eastAsia="en-IE"/>
        </w:rPr>
        <w:t xml:space="preserve">, he noted it is </w:t>
      </w:r>
      <w:r w:rsidR="00B94946">
        <w:rPr>
          <w:rFonts w:ascii="Calibri" w:eastAsia="Times New Roman" w:hAnsi="Calibri" w:cs="Calibri"/>
          <w:sz w:val="24"/>
          <w:szCs w:val="24"/>
          <w:lang w:val="en-GB" w:eastAsia="en-IE"/>
        </w:rPr>
        <w:t>recorded</w:t>
      </w:r>
      <w:r w:rsidR="006139D9">
        <w:rPr>
          <w:rFonts w:ascii="Calibri" w:eastAsia="Times New Roman" w:hAnsi="Calibri" w:cs="Calibri"/>
          <w:sz w:val="24"/>
          <w:szCs w:val="24"/>
          <w:lang w:val="en-GB" w:eastAsia="en-IE"/>
        </w:rPr>
        <w:t xml:space="preserve"> </w:t>
      </w:r>
      <w:r w:rsidRPr="0069221F">
        <w:rPr>
          <w:rFonts w:ascii="Calibri" w:eastAsia="Times New Roman" w:hAnsi="Calibri" w:cs="Calibri"/>
          <w:sz w:val="24"/>
          <w:szCs w:val="24"/>
          <w:lang w:val="en-GB" w:eastAsia="en-IE"/>
        </w:rPr>
        <w:t>under the heading of criminal damage and stated he does not see the</w:t>
      </w:r>
      <w:r w:rsidR="00060CCC" w:rsidRPr="0069221F">
        <w:rPr>
          <w:rFonts w:ascii="Calibri" w:eastAsia="Times New Roman" w:hAnsi="Calibri" w:cs="Calibri"/>
          <w:sz w:val="24"/>
          <w:szCs w:val="24"/>
          <w:lang w:val="en-GB" w:eastAsia="en-IE"/>
        </w:rPr>
        <w:t xml:space="preserve"> benefit of adding further categories.</w:t>
      </w:r>
    </w:p>
    <w:p w:rsidR="00060CCC" w:rsidRPr="0069221F" w:rsidRDefault="00060CCC" w:rsidP="00A677BD">
      <w:pPr>
        <w:pStyle w:val="ListParagraph"/>
        <w:numPr>
          <w:ilvl w:val="0"/>
          <w:numId w:val="15"/>
        </w:numPr>
        <w:suppressAutoHyphens/>
        <w:spacing w:after="0" w:line="240" w:lineRule="auto"/>
        <w:jc w:val="both"/>
        <w:rPr>
          <w:rFonts w:ascii="Calibri" w:eastAsia="Times New Roman" w:hAnsi="Calibri" w:cs="Calibri"/>
          <w:sz w:val="24"/>
          <w:szCs w:val="24"/>
          <w:lang w:val="en-GB" w:eastAsia="en-IE"/>
        </w:rPr>
      </w:pPr>
      <w:r w:rsidRPr="0069221F">
        <w:rPr>
          <w:rFonts w:ascii="Calibri" w:eastAsia="Times New Roman" w:hAnsi="Calibri" w:cs="Calibri"/>
          <w:sz w:val="24"/>
          <w:szCs w:val="24"/>
          <w:lang w:val="en-GB" w:eastAsia="en-IE"/>
        </w:rPr>
        <w:lastRenderedPageBreak/>
        <w:t xml:space="preserve">In relation to the </w:t>
      </w:r>
      <w:r w:rsidR="0069221F">
        <w:rPr>
          <w:rFonts w:ascii="Calibri" w:eastAsia="Times New Roman" w:hAnsi="Calibri" w:cs="Calibri"/>
          <w:sz w:val="24"/>
          <w:szCs w:val="24"/>
          <w:lang w:val="en-GB" w:eastAsia="en-IE"/>
        </w:rPr>
        <w:t xml:space="preserve">installation of thermal cameras on </w:t>
      </w:r>
      <w:r w:rsidR="0069221F" w:rsidRPr="00A1371A">
        <w:rPr>
          <w:rFonts w:ascii="Calibri" w:hAnsi="Calibri" w:cs="Calibri"/>
          <w:sz w:val="24"/>
          <w:szCs w:val="24"/>
        </w:rPr>
        <w:t>Galway’s waterways</w:t>
      </w:r>
      <w:r w:rsidR="0069221F">
        <w:rPr>
          <w:rFonts w:ascii="Calibri" w:eastAsia="Times New Roman" w:hAnsi="Calibri" w:cs="Calibri"/>
          <w:sz w:val="24"/>
          <w:szCs w:val="24"/>
          <w:lang w:val="en-GB" w:eastAsia="en-IE"/>
        </w:rPr>
        <w:t xml:space="preserve">, </w:t>
      </w:r>
      <w:r w:rsidR="008071AD">
        <w:rPr>
          <w:rFonts w:ascii="Calibri" w:eastAsia="Times New Roman" w:hAnsi="Calibri" w:cs="Calibri"/>
          <w:sz w:val="24"/>
          <w:szCs w:val="24"/>
          <w:lang w:val="en-GB" w:eastAsia="en-IE"/>
        </w:rPr>
        <w:t xml:space="preserve">he </w:t>
      </w:r>
      <w:r w:rsidR="00C316CE">
        <w:rPr>
          <w:rFonts w:ascii="Calibri" w:eastAsia="Times New Roman" w:hAnsi="Calibri" w:cs="Calibri"/>
          <w:sz w:val="24"/>
          <w:szCs w:val="24"/>
          <w:lang w:val="en-GB" w:eastAsia="en-IE"/>
        </w:rPr>
        <w:t xml:space="preserve">noted that </w:t>
      </w:r>
      <w:r w:rsidR="008071AD">
        <w:rPr>
          <w:rFonts w:ascii="Calibri" w:eastAsia="Times New Roman" w:hAnsi="Calibri" w:cs="Calibri"/>
          <w:sz w:val="24"/>
          <w:szCs w:val="24"/>
          <w:lang w:val="en-GB" w:eastAsia="en-IE"/>
        </w:rPr>
        <w:t xml:space="preserve">he will </w:t>
      </w:r>
      <w:r w:rsidR="002837D2">
        <w:rPr>
          <w:rFonts w:ascii="Calibri" w:eastAsia="Times New Roman" w:hAnsi="Calibri" w:cs="Calibri"/>
          <w:sz w:val="24"/>
          <w:szCs w:val="24"/>
          <w:lang w:val="en-GB" w:eastAsia="en-IE"/>
        </w:rPr>
        <w:t>liaise</w:t>
      </w:r>
      <w:r w:rsidR="008071AD">
        <w:rPr>
          <w:rFonts w:ascii="Calibri" w:eastAsia="Times New Roman" w:hAnsi="Calibri" w:cs="Calibri"/>
          <w:sz w:val="24"/>
          <w:szCs w:val="24"/>
          <w:lang w:val="en-GB" w:eastAsia="en-IE"/>
        </w:rPr>
        <w:t xml:space="preserve"> with </w:t>
      </w:r>
      <w:r w:rsidR="00C316CE">
        <w:rPr>
          <w:rFonts w:ascii="Calibri" w:eastAsia="Times New Roman" w:hAnsi="Calibri" w:cs="Calibri"/>
          <w:sz w:val="24"/>
          <w:szCs w:val="24"/>
          <w:lang w:val="en-GB" w:eastAsia="en-IE"/>
        </w:rPr>
        <w:t xml:space="preserve">Inspector Shane Bermingham </w:t>
      </w:r>
      <w:r w:rsidR="008071AD">
        <w:rPr>
          <w:rFonts w:ascii="Calibri" w:eastAsia="Times New Roman" w:hAnsi="Calibri" w:cs="Calibri"/>
          <w:sz w:val="24"/>
          <w:szCs w:val="24"/>
          <w:lang w:val="en-GB" w:eastAsia="en-IE"/>
        </w:rPr>
        <w:t xml:space="preserve">and revert back </w:t>
      </w:r>
      <w:r w:rsidR="008610D9">
        <w:rPr>
          <w:rFonts w:ascii="Calibri" w:eastAsia="Times New Roman" w:hAnsi="Calibri" w:cs="Calibri"/>
          <w:sz w:val="24"/>
          <w:szCs w:val="24"/>
          <w:lang w:val="en-GB" w:eastAsia="en-IE"/>
        </w:rPr>
        <w:t xml:space="preserve">directly </w:t>
      </w:r>
      <w:r w:rsidR="008071AD">
        <w:rPr>
          <w:rFonts w:ascii="Calibri" w:eastAsia="Times New Roman" w:hAnsi="Calibri" w:cs="Calibri"/>
          <w:sz w:val="24"/>
          <w:szCs w:val="24"/>
          <w:lang w:val="en-GB" w:eastAsia="en-IE"/>
        </w:rPr>
        <w:t>to Cllr. O. Hanley in due course</w:t>
      </w:r>
      <w:r w:rsidR="0069221F">
        <w:rPr>
          <w:rFonts w:ascii="Calibri" w:eastAsia="Times New Roman" w:hAnsi="Calibri" w:cs="Calibri"/>
          <w:sz w:val="24"/>
          <w:szCs w:val="24"/>
          <w:lang w:val="en-GB" w:eastAsia="en-IE"/>
        </w:rPr>
        <w:t>.</w:t>
      </w:r>
    </w:p>
    <w:p w:rsidR="00060CCC" w:rsidRPr="00A677BD" w:rsidRDefault="00060CCC" w:rsidP="00A677BD">
      <w:pPr>
        <w:pStyle w:val="ListParagraph"/>
        <w:numPr>
          <w:ilvl w:val="0"/>
          <w:numId w:val="15"/>
        </w:numPr>
        <w:suppressAutoHyphens/>
        <w:spacing w:after="0" w:line="240" w:lineRule="auto"/>
        <w:jc w:val="both"/>
        <w:rPr>
          <w:rFonts w:ascii="Calibri" w:eastAsia="Times New Roman" w:hAnsi="Calibri" w:cs="Calibri"/>
          <w:sz w:val="24"/>
          <w:szCs w:val="24"/>
          <w:lang w:val="en-GB" w:eastAsia="en-IE"/>
        </w:rPr>
      </w:pPr>
      <w:r>
        <w:rPr>
          <w:rFonts w:ascii="Calibri" w:eastAsia="Times New Roman" w:hAnsi="Calibri" w:cs="Calibri"/>
          <w:sz w:val="24"/>
          <w:szCs w:val="24"/>
          <w:lang w:val="en-GB" w:eastAsia="en-IE"/>
        </w:rPr>
        <w:t>In relation to house parties and fines he noted that it is the person in charge who receives the fine and people in attendance can also be issued with fines.</w:t>
      </w:r>
    </w:p>
    <w:p w:rsidR="00527ED4" w:rsidRPr="00527ED4" w:rsidRDefault="00527ED4" w:rsidP="005B2554">
      <w:pPr>
        <w:suppressAutoHyphens/>
        <w:spacing w:after="0" w:line="240" w:lineRule="auto"/>
        <w:contextualSpacing/>
        <w:jc w:val="both"/>
        <w:rPr>
          <w:rFonts w:ascii="Calibri" w:eastAsia="Times New Roman" w:hAnsi="Calibri" w:cs="Calibri"/>
          <w:b/>
          <w:sz w:val="24"/>
          <w:szCs w:val="24"/>
          <w:lang w:val="en-GB" w:eastAsia="en-IE"/>
        </w:rPr>
      </w:pPr>
    </w:p>
    <w:p w:rsidR="009128DF" w:rsidRDefault="00527ED4" w:rsidP="007C5816">
      <w:pPr>
        <w:spacing w:after="0" w:line="240" w:lineRule="auto"/>
        <w:contextualSpacing/>
        <w:jc w:val="both"/>
        <w:rPr>
          <w:rFonts w:ascii="Calibri" w:eastAsia="Times New Roman" w:hAnsi="Calibri" w:cs="Calibri"/>
          <w:b/>
          <w:sz w:val="24"/>
          <w:szCs w:val="24"/>
          <w:lang w:val="en-GB" w:eastAsia="en-IE"/>
        </w:rPr>
      </w:pPr>
      <w:r>
        <w:rPr>
          <w:rFonts w:ascii="Calibri" w:eastAsia="Times New Roman" w:hAnsi="Calibri" w:cs="Calibri"/>
          <w:b/>
          <w:sz w:val="24"/>
          <w:szCs w:val="24"/>
          <w:lang w:val="en-GB" w:eastAsia="en-IE"/>
        </w:rPr>
        <w:t>7</w:t>
      </w:r>
      <w:r w:rsidR="00F97966" w:rsidRPr="002770E2">
        <w:rPr>
          <w:rFonts w:ascii="Calibri" w:eastAsia="Times New Roman" w:hAnsi="Calibri" w:cs="Calibri"/>
          <w:b/>
          <w:sz w:val="24"/>
          <w:szCs w:val="24"/>
          <w:lang w:val="en-GB" w:eastAsia="en-IE"/>
        </w:rPr>
        <w:t xml:space="preserve">. </w:t>
      </w:r>
      <w:r w:rsidR="007105C7" w:rsidRPr="001219C2">
        <w:rPr>
          <w:b/>
          <w:sz w:val="24"/>
          <w:szCs w:val="24"/>
        </w:rPr>
        <w:t xml:space="preserve">Any Other </w:t>
      </w:r>
      <w:r w:rsidR="00B94946" w:rsidRPr="001219C2">
        <w:rPr>
          <w:b/>
          <w:sz w:val="24"/>
          <w:szCs w:val="24"/>
        </w:rPr>
        <w:t>Business</w:t>
      </w:r>
    </w:p>
    <w:p w:rsidR="00B94946" w:rsidRDefault="006139D9" w:rsidP="00B94946">
      <w:pPr>
        <w:spacing w:after="0" w:line="240" w:lineRule="auto"/>
        <w:contextualSpacing/>
        <w:jc w:val="both"/>
        <w:rPr>
          <w:rFonts w:ascii="Calibri" w:eastAsia="Cambria" w:hAnsi="Calibri" w:cs="Calibri"/>
          <w:sz w:val="24"/>
          <w:szCs w:val="24"/>
          <w:lang w:val="en-GB" w:eastAsia="en-IE"/>
        </w:rPr>
      </w:pPr>
      <w:r w:rsidRPr="006139D9">
        <w:rPr>
          <w:rFonts w:ascii="Calibri" w:eastAsia="Times New Roman" w:hAnsi="Calibri" w:cs="Calibri"/>
          <w:sz w:val="24"/>
          <w:szCs w:val="24"/>
          <w:lang w:val="en-GB" w:eastAsia="en-IE"/>
        </w:rPr>
        <w:t>Ms. C</w:t>
      </w:r>
      <w:r>
        <w:rPr>
          <w:rFonts w:ascii="Calibri" w:eastAsia="Times New Roman" w:hAnsi="Calibri" w:cs="Calibri"/>
          <w:sz w:val="24"/>
          <w:szCs w:val="24"/>
          <w:lang w:val="en-GB" w:eastAsia="en-IE"/>
        </w:rPr>
        <w:t xml:space="preserve"> Morgan advised the members</w:t>
      </w:r>
      <w:r w:rsidR="00B94946">
        <w:rPr>
          <w:rFonts w:ascii="Calibri" w:eastAsia="Times New Roman" w:hAnsi="Calibri" w:cs="Calibri"/>
          <w:sz w:val="24"/>
          <w:szCs w:val="24"/>
          <w:lang w:val="en-GB" w:eastAsia="en-IE"/>
        </w:rPr>
        <w:t xml:space="preserve"> of the </w:t>
      </w:r>
      <w:r w:rsidR="00B94946" w:rsidRPr="00B94946">
        <w:rPr>
          <w:rFonts w:ascii="Calibri" w:eastAsia="Cambria" w:hAnsi="Calibri" w:cs="Calibri"/>
          <w:sz w:val="24"/>
          <w:szCs w:val="24"/>
          <w:lang w:val="en-GB" w:eastAsia="en-IE"/>
        </w:rPr>
        <w:t>Galway City Mayors Awards which is open for online nominations with a closing date of Friday 16</w:t>
      </w:r>
      <w:r w:rsidR="00B94946" w:rsidRPr="00B94946">
        <w:rPr>
          <w:rFonts w:ascii="Calibri" w:eastAsia="Cambria" w:hAnsi="Calibri" w:cs="Calibri"/>
          <w:sz w:val="24"/>
          <w:szCs w:val="24"/>
          <w:vertAlign w:val="superscript"/>
          <w:lang w:val="en-GB" w:eastAsia="en-IE"/>
        </w:rPr>
        <w:t>th</w:t>
      </w:r>
      <w:r w:rsidR="00B94946" w:rsidRPr="00B94946">
        <w:rPr>
          <w:rFonts w:ascii="Calibri" w:eastAsia="Cambria" w:hAnsi="Calibri" w:cs="Calibri"/>
          <w:sz w:val="24"/>
          <w:szCs w:val="24"/>
          <w:lang w:val="en-GB" w:eastAsia="en-IE"/>
        </w:rPr>
        <w:t xml:space="preserve"> April 2021. </w:t>
      </w:r>
    </w:p>
    <w:p w:rsidR="00B94946" w:rsidRPr="00B94946" w:rsidRDefault="00B94946" w:rsidP="00B94946">
      <w:pPr>
        <w:spacing w:after="0" w:line="240" w:lineRule="auto"/>
        <w:contextualSpacing/>
        <w:jc w:val="both"/>
        <w:rPr>
          <w:rFonts w:ascii="Calibri" w:eastAsia="Times New Roman" w:hAnsi="Calibri" w:cs="Calibri"/>
          <w:sz w:val="24"/>
          <w:szCs w:val="24"/>
          <w:lang w:val="en-GB" w:eastAsia="en-IE"/>
        </w:rPr>
      </w:pPr>
    </w:p>
    <w:p w:rsidR="00B94946" w:rsidRDefault="00B94946" w:rsidP="00B94946">
      <w:pPr>
        <w:spacing w:after="0" w:line="240" w:lineRule="auto"/>
        <w:jc w:val="both"/>
        <w:rPr>
          <w:rFonts w:ascii="Calibri" w:eastAsia="Cambria" w:hAnsi="Calibri" w:cs="Calibri"/>
          <w:sz w:val="24"/>
          <w:szCs w:val="24"/>
          <w:lang w:val="en-GB" w:eastAsia="en-IE"/>
        </w:rPr>
      </w:pPr>
      <w:r w:rsidRPr="005A78F3">
        <w:rPr>
          <w:rFonts w:ascii="Calibri" w:eastAsia="Cambria" w:hAnsi="Calibri" w:cs="Calibri"/>
          <w:sz w:val="24"/>
          <w:szCs w:val="24"/>
          <w:lang w:val="en-GB" w:eastAsia="en-IE"/>
        </w:rPr>
        <w:t>Cllr. T</w:t>
      </w:r>
      <w:r>
        <w:rPr>
          <w:rFonts w:ascii="Calibri" w:eastAsia="Cambria" w:hAnsi="Calibri" w:cs="Calibri"/>
          <w:sz w:val="24"/>
          <w:szCs w:val="24"/>
          <w:lang w:val="en-GB" w:eastAsia="en-IE"/>
        </w:rPr>
        <w:t>. O’ Flaherty</w:t>
      </w:r>
      <w:r>
        <w:rPr>
          <w:rFonts w:ascii="Calibri" w:eastAsia="Cambria" w:hAnsi="Calibri" w:cs="Calibri"/>
          <w:sz w:val="24"/>
          <w:szCs w:val="24"/>
          <w:lang w:val="en-GB" w:eastAsia="en-IE"/>
        </w:rPr>
        <w:t xml:space="preserve"> reminded the members of the </w:t>
      </w:r>
      <w:r w:rsidRPr="00B94946">
        <w:rPr>
          <w:rFonts w:ascii="Calibri" w:eastAsia="Cambria" w:hAnsi="Calibri" w:cs="Calibri"/>
          <w:sz w:val="24"/>
          <w:szCs w:val="24"/>
          <w:lang w:val="en-GB" w:eastAsia="en-IE"/>
        </w:rPr>
        <w:t>Galway Divisional Garda Youth Awards 2021</w:t>
      </w:r>
      <w:r>
        <w:rPr>
          <w:rFonts w:ascii="Calibri" w:eastAsia="Cambria" w:hAnsi="Calibri" w:cs="Calibri"/>
          <w:sz w:val="24"/>
          <w:szCs w:val="24"/>
          <w:lang w:val="en-GB" w:eastAsia="en-IE"/>
        </w:rPr>
        <w:t>, noting a closing date for entries is 23</w:t>
      </w:r>
      <w:r w:rsidRPr="00B94946">
        <w:rPr>
          <w:rFonts w:ascii="Calibri" w:eastAsia="Cambria" w:hAnsi="Calibri" w:cs="Calibri"/>
          <w:sz w:val="24"/>
          <w:szCs w:val="24"/>
          <w:vertAlign w:val="superscript"/>
          <w:lang w:val="en-GB" w:eastAsia="en-IE"/>
        </w:rPr>
        <w:t>rd</w:t>
      </w:r>
      <w:r>
        <w:rPr>
          <w:rFonts w:ascii="Calibri" w:eastAsia="Cambria" w:hAnsi="Calibri" w:cs="Calibri"/>
          <w:sz w:val="24"/>
          <w:szCs w:val="24"/>
          <w:lang w:val="en-GB" w:eastAsia="en-IE"/>
        </w:rPr>
        <w:t xml:space="preserve"> March 2021. </w:t>
      </w:r>
    </w:p>
    <w:p w:rsidR="00B94946" w:rsidRDefault="00B94946" w:rsidP="00B94946">
      <w:pPr>
        <w:spacing w:after="0" w:line="240" w:lineRule="auto"/>
        <w:jc w:val="both"/>
        <w:rPr>
          <w:rFonts w:ascii="Calibri" w:eastAsia="Cambria" w:hAnsi="Calibri" w:cs="Calibri"/>
          <w:sz w:val="24"/>
          <w:szCs w:val="24"/>
          <w:lang w:val="en-GB" w:eastAsia="en-IE"/>
        </w:rPr>
      </w:pPr>
    </w:p>
    <w:p w:rsidR="00B94946" w:rsidRDefault="00B94946" w:rsidP="00B94946">
      <w:pPr>
        <w:spacing w:after="0" w:line="240" w:lineRule="auto"/>
        <w:jc w:val="both"/>
        <w:rPr>
          <w:rFonts w:ascii="Calibri" w:eastAsia="Cambria" w:hAnsi="Calibri" w:cs="Calibri"/>
          <w:sz w:val="24"/>
          <w:szCs w:val="24"/>
          <w:lang w:val="en-GB" w:eastAsia="en-IE"/>
        </w:rPr>
      </w:pPr>
      <w:r w:rsidRPr="00B94946">
        <w:rPr>
          <w:rFonts w:ascii="Calibri" w:eastAsia="Cambria" w:hAnsi="Calibri" w:cs="Calibri"/>
          <w:sz w:val="24"/>
          <w:szCs w:val="24"/>
          <w:lang w:val="en-GB" w:eastAsia="en-IE"/>
        </w:rPr>
        <w:t>Cllr. A. Cheevers noted that an awareness campaign between An Garda Síochána, schools and Galway City Council would be beneficial around the number of young people gathering together during the COVID-19 pandemic.</w:t>
      </w:r>
    </w:p>
    <w:p w:rsidR="00B94946" w:rsidRDefault="00B94946" w:rsidP="00B94946">
      <w:pPr>
        <w:spacing w:after="0" w:line="240" w:lineRule="auto"/>
        <w:jc w:val="both"/>
        <w:rPr>
          <w:rFonts w:ascii="Calibri" w:eastAsia="Cambria" w:hAnsi="Calibri" w:cs="Calibri"/>
          <w:sz w:val="24"/>
          <w:szCs w:val="24"/>
          <w:lang w:val="en-GB" w:eastAsia="en-IE"/>
        </w:rPr>
      </w:pPr>
    </w:p>
    <w:p w:rsidR="00B94946" w:rsidRDefault="00B94946" w:rsidP="00B94946">
      <w:pPr>
        <w:spacing w:after="0" w:line="240" w:lineRule="auto"/>
        <w:jc w:val="both"/>
        <w:rPr>
          <w:rFonts w:ascii="Calibri" w:eastAsia="Cambria" w:hAnsi="Calibri" w:cs="Calibri"/>
          <w:sz w:val="24"/>
          <w:szCs w:val="24"/>
          <w:lang w:val="en-GB" w:eastAsia="en-IE"/>
        </w:rPr>
      </w:pPr>
      <w:r w:rsidRPr="00B94946">
        <w:rPr>
          <w:rFonts w:ascii="Calibri" w:eastAsia="Cambria" w:hAnsi="Calibri" w:cs="Calibri"/>
          <w:sz w:val="24"/>
          <w:szCs w:val="24"/>
          <w:lang w:val="en-GB" w:eastAsia="en-IE"/>
        </w:rPr>
        <w:t>Chief Superintendent T. Curley stated that Salthill Garda Station is not closing and noted that it was only advised to call 999 over the station as it gave a quicker response to urgent matters. He also noted that if resources were needed elsewhere, it may mean that after 7pm any calls to the station may be dealt with by another station.</w:t>
      </w:r>
    </w:p>
    <w:p w:rsidR="00B94946" w:rsidRPr="00B94946" w:rsidRDefault="00B94946" w:rsidP="00B94946">
      <w:pPr>
        <w:spacing w:after="0" w:line="240" w:lineRule="auto"/>
        <w:jc w:val="both"/>
        <w:rPr>
          <w:rFonts w:ascii="Calibri" w:eastAsia="Cambria" w:hAnsi="Calibri" w:cs="Calibri"/>
          <w:sz w:val="24"/>
          <w:szCs w:val="24"/>
          <w:lang w:val="en-GB" w:eastAsia="en-IE"/>
        </w:rPr>
      </w:pPr>
    </w:p>
    <w:p w:rsidR="00B94946" w:rsidRDefault="00B94946" w:rsidP="00B94946">
      <w:pPr>
        <w:spacing w:after="0" w:line="240" w:lineRule="auto"/>
        <w:jc w:val="both"/>
        <w:rPr>
          <w:rFonts w:ascii="Calibri" w:eastAsia="Cambria" w:hAnsi="Calibri" w:cs="Calibri"/>
          <w:sz w:val="24"/>
          <w:szCs w:val="24"/>
          <w:lang w:val="en-GB" w:eastAsia="en-IE"/>
        </w:rPr>
      </w:pPr>
      <w:r w:rsidRPr="00B94946">
        <w:rPr>
          <w:rFonts w:ascii="Calibri" w:eastAsia="Cambria" w:hAnsi="Calibri" w:cs="Calibri"/>
          <w:sz w:val="24"/>
          <w:szCs w:val="24"/>
          <w:lang w:val="en-GB" w:eastAsia="en-IE"/>
        </w:rPr>
        <w:t>Cllr. F. Fahy noted condolence</w:t>
      </w:r>
      <w:r>
        <w:rPr>
          <w:rFonts w:ascii="Calibri" w:eastAsia="Cambria" w:hAnsi="Calibri" w:cs="Calibri"/>
          <w:sz w:val="24"/>
          <w:szCs w:val="24"/>
          <w:lang w:val="en-GB" w:eastAsia="en-IE"/>
        </w:rPr>
        <w:t>s</w:t>
      </w:r>
      <w:r w:rsidRPr="00B94946">
        <w:rPr>
          <w:rFonts w:ascii="Calibri" w:eastAsia="Cambria" w:hAnsi="Calibri" w:cs="Calibri"/>
          <w:sz w:val="24"/>
          <w:szCs w:val="24"/>
          <w:lang w:val="en-GB" w:eastAsia="en-IE"/>
        </w:rPr>
        <w:t xml:space="preserve"> to Alan Leblique</w:t>
      </w:r>
      <w:r>
        <w:rPr>
          <w:rFonts w:ascii="Calibri" w:eastAsia="Cambria" w:hAnsi="Calibri" w:cs="Calibri"/>
          <w:sz w:val="24"/>
          <w:szCs w:val="24"/>
          <w:lang w:val="en-GB" w:eastAsia="en-IE"/>
        </w:rPr>
        <w:t xml:space="preserve">, </w:t>
      </w:r>
      <w:r w:rsidRPr="00B94946">
        <w:rPr>
          <w:rFonts w:ascii="Calibri" w:eastAsia="Cambria" w:hAnsi="Calibri" w:cs="Calibri"/>
          <w:sz w:val="24"/>
          <w:szCs w:val="24"/>
          <w:lang w:val="en-GB" w:eastAsia="en-IE"/>
        </w:rPr>
        <w:t xml:space="preserve">An Garda Síochána. </w:t>
      </w:r>
    </w:p>
    <w:p w:rsidR="00B94946" w:rsidRDefault="00B94946" w:rsidP="00B94946">
      <w:pPr>
        <w:spacing w:after="0" w:line="240" w:lineRule="auto"/>
        <w:jc w:val="both"/>
        <w:rPr>
          <w:rFonts w:ascii="Calibri" w:eastAsia="Cambria" w:hAnsi="Calibri" w:cs="Calibri"/>
          <w:sz w:val="24"/>
          <w:szCs w:val="24"/>
          <w:lang w:val="en-GB" w:eastAsia="en-IE"/>
        </w:rPr>
      </w:pPr>
    </w:p>
    <w:p w:rsidR="00B94946" w:rsidRPr="00B94946" w:rsidRDefault="00B94946" w:rsidP="00B94946">
      <w:pPr>
        <w:spacing w:after="0" w:line="240" w:lineRule="auto"/>
        <w:jc w:val="both"/>
        <w:rPr>
          <w:rFonts w:ascii="Calibri" w:hAnsi="Calibri" w:cs="Calibri"/>
          <w:sz w:val="24"/>
          <w:szCs w:val="24"/>
          <w:lang w:val="en-GB" w:eastAsia="en-IE"/>
        </w:rPr>
      </w:pPr>
      <w:r w:rsidRPr="00CF6E65">
        <w:rPr>
          <w:rFonts w:ascii="Calibri" w:eastAsia="Cambria" w:hAnsi="Calibri" w:cs="Calibri"/>
          <w:sz w:val="24"/>
          <w:szCs w:val="24"/>
          <w:lang w:val="en-GB" w:eastAsia="en-IE"/>
        </w:rPr>
        <w:t xml:space="preserve">The Chairperson, </w:t>
      </w:r>
      <w:r w:rsidRPr="00CF6E65">
        <w:rPr>
          <w:rFonts w:ascii="Calibri" w:hAnsi="Calibri" w:cs="Calibri"/>
          <w:sz w:val="24"/>
          <w:szCs w:val="24"/>
          <w:lang w:val="en-GB" w:eastAsia="en-IE"/>
        </w:rPr>
        <w:t>Cllr. N. McNelis thanked all members for thei</w:t>
      </w:r>
      <w:r>
        <w:rPr>
          <w:rFonts w:ascii="Calibri" w:hAnsi="Calibri" w:cs="Calibri"/>
          <w:sz w:val="24"/>
          <w:szCs w:val="24"/>
          <w:lang w:val="en-GB" w:eastAsia="en-IE"/>
        </w:rPr>
        <w:t>r participation</w:t>
      </w:r>
      <w:r>
        <w:rPr>
          <w:rFonts w:ascii="Calibri" w:hAnsi="Calibri" w:cs="Calibri"/>
          <w:sz w:val="24"/>
          <w:szCs w:val="24"/>
          <w:lang w:val="en-GB" w:eastAsia="en-IE"/>
        </w:rPr>
        <w:t xml:space="preserve">, noting that the next meeting of Galway City JPC was scheduled to take place on Monday </w:t>
      </w:r>
      <w:r w:rsidR="00563ECF" w:rsidRPr="00B94946">
        <w:rPr>
          <w:rFonts w:ascii="Calibri" w:eastAsia="Cambria" w:hAnsi="Calibri" w:cs="Calibri"/>
          <w:sz w:val="24"/>
          <w:szCs w:val="24"/>
          <w:lang w:val="en-GB" w:eastAsia="en-IE"/>
        </w:rPr>
        <w:t>21</w:t>
      </w:r>
      <w:r w:rsidR="00563ECF" w:rsidRPr="00B94946">
        <w:rPr>
          <w:rFonts w:ascii="Calibri" w:eastAsia="Cambria" w:hAnsi="Calibri" w:cs="Calibri"/>
          <w:sz w:val="24"/>
          <w:szCs w:val="24"/>
          <w:vertAlign w:val="superscript"/>
          <w:lang w:val="en-GB" w:eastAsia="en-IE"/>
        </w:rPr>
        <w:t>st</w:t>
      </w:r>
      <w:r>
        <w:rPr>
          <w:rFonts w:ascii="Calibri" w:eastAsia="Cambria" w:hAnsi="Calibri" w:cs="Calibri"/>
          <w:sz w:val="24"/>
          <w:szCs w:val="24"/>
          <w:lang w:val="en-GB" w:eastAsia="en-IE"/>
        </w:rPr>
        <w:t xml:space="preserve"> June 2021 at 11.00am. </w:t>
      </w:r>
    </w:p>
    <w:p w:rsidR="00D862C8" w:rsidRPr="00D862C8" w:rsidRDefault="00D862C8" w:rsidP="00D862C8">
      <w:pPr>
        <w:spacing w:after="0" w:line="240" w:lineRule="auto"/>
        <w:jc w:val="both"/>
        <w:rPr>
          <w:rFonts w:ascii="Calibri" w:eastAsia="Cambria" w:hAnsi="Calibri" w:cs="Calibri"/>
          <w:sz w:val="24"/>
          <w:szCs w:val="24"/>
          <w:lang w:val="en-GB" w:eastAsia="en-IE"/>
        </w:rPr>
      </w:pPr>
      <w:bookmarkStart w:id="0" w:name="_GoBack"/>
      <w:bookmarkEnd w:id="0"/>
    </w:p>
    <w:sectPr w:rsidR="00D862C8" w:rsidRPr="00D862C8" w:rsidSect="00122E1C">
      <w:footerReference w:type="default" r:id="rId11"/>
      <w:pgSz w:w="11906" w:h="16838"/>
      <w:pgMar w:top="851" w:right="1440" w:bottom="85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5AF" w:rsidRDefault="00FE25AF" w:rsidP="004D7ED3">
      <w:pPr>
        <w:spacing w:after="0" w:line="240" w:lineRule="auto"/>
      </w:pPr>
      <w:r>
        <w:separator/>
      </w:r>
    </w:p>
  </w:endnote>
  <w:endnote w:type="continuationSeparator" w:id="0">
    <w:p w:rsidR="00FE25AF" w:rsidRDefault="00FE25AF" w:rsidP="004D7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5331395"/>
      <w:docPartObj>
        <w:docPartGallery w:val="Page Numbers (Bottom of Page)"/>
        <w:docPartUnique/>
      </w:docPartObj>
    </w:sdtPr>
    <w:sdtEndPr>
      <w:rPr>
        <w:noProof/>
      </w:rPr>
    </w:sdtEndPr>
    <w:sdtContent>
      <w:p w:rsidR="004D7ED3" w:rsidRDefault="004D7ED3">
        <w:pPr>
          <w:pStyle w:val="Footer"/>
          <w:jc w:val="center"/>
        </w:pPr>
        <w:r>
          <w:fldChar w:fldCharType="begin"/>
        </w:r>
        <w:r>
          <w:instrText xml:space="preserve"> PAGE   \* MERGEFORMAT </w:instrText>
        </w:r>
        <w:r>
          <w:fldChar w:fldCharType="separate"/>
        </w:r>
        <w:r w:rsidR="009D7ABA">
          <w:rPr>
            <w:noProof/>
          </w:rPr>
          <w:t>4</w:t>
        </w:r>
        <w:r>
          <w:rPr>
            <w:noProof/>
          </w:rPr>
          <w:fldChar w:fldCharType="end"/>
        </w:r>
      </w:p>
    </w:sdtContent>
  </w:sdt>
  <w:p w:rsidR="004D7ED3" w:rsidRDefault="004D7E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5AF" w:rsidRDefault="00FE25AF" w:rsidP="004D7ED3">
      <w:pPr>
        <w:spacing w:after="0" w:line="240" w:lineRule="auto"/>
      </w:pPr>
      <w:r>
        <w:separator/>
      </w:r>
    </w:p>
  </w:footnote>
  <w:footnote w:type="continuationSeparator" w:id="0">
    <w:p w:rsidR="00FE25AF" w:rsidRDefault="00FE25AF" w:rsidP="004D7E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1500"/>
        </w:tabs>
        <w:ind w:left="1500" w:hanging="114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decimal"/>
      <w:pStyle w:val="Heading9"/>
      <w:lvlText w:val="%9."/>
      <w:lvlJc w:val="left"/>
      <w:pPr>
        <w:tabs>
          <w:tab w:val="num" w:pos="3600"/>
        </w:tabs>
        <w:ind w:left="3600" w:hanging="360"/>
      </w:pPr>
    </w:lvl>
  </w:abstractNum>
  <w:abstractNum w:abstractNumId="1" w15:restartNumberingAfterBreak="0">
    <w:nsid w:val="04D043B9"/>
    <w:multiLevelType w:val="hybridMultilevel"/>
    <w:tmpl w:val="BDD8A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255CA"/>
    <w:multiLevelType w:val="hybridMultilevel"/>
    <w:tmpl w:val="69AC666A"/>
    <w:lvl w:ilvl="0" w:tplc="18090001">
      <w:start w:val="1"/>
      <w:numFmt w:val="bullet"/>
      <w:lvlText w:val=""/>
      <w:lvlJc w:val="left"/>
      <w:pPr>
        <w:ind w:left="294" w:hanging="360"/>
      </w:pPr>
      <w:rPr>
        <w:rFonts w:ascii="Symbol" w:hAnsi="Symbol" w:hint="default"/>
      </w:rPr>
    </w:lvl>
    <w:lvl w:ilvl="1" w:tplc="18090003">
      <w:start w:val="1"/>
      <w:numFmt w:val="bullet"/>
      <w:lvlText w:val="o"/>
      <w:lvlJc w:val="left"/>
      <w:pPr>
        <w:ind w:left="1014" w:hanging="360"/>
      </w:pPr>
      <w:rPr>
        <w:rFonts w:ascii="Courier New" w:hAnsi="Courier New" w:cs="Courier New" w:hint="default"/>
      </w:rPr>
    </w:lvl>
    <w:lvl w:ilvl="2" w:tplc="18090005" w:tentative="1">
      <w:start w:val="1"/>
      <w:numFmt w:val="bullet"/>
      <w:lvlText w:val=""/>
      <w:lvlJc w:val="left"/>
      <w:pPr>
        <w:ind w:left="1734" w:hanging="360"/>
      </w:pPr>
      <w:rPr>
        <w:rFonts w:ascii="Wingdings" w:hAnsi="Wingdings" w:hint="default"/>
      </w:rPr>
    </w:lvl>
    <w:lvl w:ilvl="3" w:tplc="18090001" w:tentative="1">
      <w:start w:val="1"/>
      <w:numFmt w:val="bullet"/>
      <w:lvlText w:val=""/>
      <w:lvlJc w:val="left"/>
      <w:pPr>
        <w:ind w:left="2454" w:hanging="360"/>
      </w:pPr>
      <w:rPr>
        <w:rFonts w:ascii="Symbol" w:hAnsi="Symbol" w:hint="default"/>
      </w:rPr>
    </w:lvl>
    <w:lvl w:ilvl="4" w:tplc="18090003" w:tentative="1">
      <w:start w:val="1"/>
      <w:numFmt w:val="bullet"/>
      <w:lvlText w:val="o"/>
      <w:lvlJc w:val="left"/>
      <w:pPr>
        <w:ind w:left="3174" w:hanging="360"/>
      </w:pPr>
      <w:rPr>
        <w:rFonts w:ascii="Courier New" w:hAnsi="Courier New" w:cs="Courier New" w:hint="default"/>
      </w:rPr>
    </w:lvl>
    <w:lvl w:ilvl="5" w:tplc="18090005" w:tentative="1">
      <w:start w:val="1"/>
      <w:numFmt w:val="bullet"/>
      <w:lvlText w:val=""/>
      <w:lvlJc w:val="left"/>
      <w:pPr>
        <w:ind w:left="3894" w:hanging="360"/>
      </w:pPr>
      <w:rPr>
        <w:rFonts w:ascii="Wingdings" w:hAnsi="Wingdings" w:hint="default"/>
      </w:rPr>
    </w:lvl>
    <w:lvl w:ilvl="6" w:tplc="18090001" w:tentative="1">
      <w:start w:val="1"/>
      <w:numFmt w:val="bullet"/>
      <w:lvlText w:val=""/>
      <w:lvlJc w:val="left"/>
      <w:pPr>
        <w:ind w:left="4614" w:hanging="360"/>
      </w:pPr>
      <w:rPr>
        <w:rFonts w:ascii="Symbol" w:hAnsi="Symbol" w:hint="default"/>
      </w:rPr>
    </w:lvl>
    <w:lvl w:ilvl="7" w:tplc="18090003" w:tentative="1">
      <w:start w:val="1"/>
      <w:numFmt w:val="bullet"/>
      <w:lvlText w:val="o"/>
      <w:lvlJc w:val="left"/>
      <w:pPr>
        <w:ind w:left="5334" w:hanging="360"/>
      </w:pPr>
      <w:rPr>
        <w:rFonts w:ascii="Courier New" w:hAnsi="Courier New" w:cs="Courier New" w:hint="default"/>
      </w:rPr>
    </w:lvl>
    <w:lvl w:ilvl="8" w:tplc="18090005" w:tentative="1">
      <w:start w:val="1"/>
      <w:numFmt w:val="bullet"/>
      <w:lvlText w:val=""/>
      <w:lvlJc w:val="left"/>
      <w:pPr>
        <w:ind w:left="6054" w:hanging="360"/>
      </w:pPr>
      <w:rPr>
        <w:rFonts w:ascii="Wingdings" w:hAnsi="Wingdings" w:hint="default"/>
      </w:rPr>
    </w:lvl>
  </w:abstractNum>
  <w:abstractNum w:abstractNumId="3" w15:restartNumberingAfterBreak="0">
    <w:nsid w:val="05AF4D55"/>
    <w:multiLevelType w:val="hybridMultilevel"/>
    <w:tmpl w:val="00841A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6DD7F99"/>
    <w:multiLevelType w:val="hybridMultilevel"/>
    <w:tmpl w:val="F90CC9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2A7517C"/>
    <w:multiLevelType w:val="hybridMultilevel"/>
    <w:tmpl w:val="70AE434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 w15:restartNumberingAfterBreak="0">
    <w:nsid w:val="13886E9C"/>
    <w:multiLevelType w:val="hybridMultilevel"/>
    <w:tmpl w:val="3DF4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D3D90"/>
    <w:multiLevelType w:val="hybridMultilevel"/>
    <w:tmpl w:val="3EACBF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D981A22"/>
    <w:multiLevelType w:val="hybridMultilevel"/>
    <w:tmpl w:val="629692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DDA6707"/>
    <w:multiLevelType w:val="hybridMultilevel"/>
    <w:tmpl w:val="8014121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0" w15:restartNumberingAfterBreak="0">
    <w:nsid w:val="239308BF"/>
    <w:multiLevelType w:val="hybridMultilevel"/>
    <w:tmpl w:val="638EC6E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D350BAC"/>
    <w:multiLevelType w:val="hybridMultilevel"/>
    <w:tmpl w:val="FF726054"/>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2" w15:restartNumberingAfterBreak="0">
    <w:nsid w:val="32121C5F"/>
    <w:multiLevelType w:val="hybridMultilevel"/>
    <w:tmpl w:val="59824C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3A90F21"/>
    <w:multiLevelType w:val="hybridMultilevel"/>
    <w:tmpl w:val="8E7C9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6539A7"/>
    <w:multiLevelType w:val="hybridMultilevel"/>
    <w:tmpl w:val="19DA3804"/>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5" w15:restartNumberingAfterBreak="0">
    <w:nsid w:val="358D1941"/>
    <w:multiLevelType w:val="hybridMultilevel"/>
    <w:tmpl w:val="F9049C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8335AAD"/>
    <w:multiLevelType w:val="hybridMultilevel"/>
    <w:tmpl w:val="D15A21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0FC6303"/>
    <w:multiLevelType w:val="hybridMultilevel"/>
    <w:tmpl w:val="E2546354"/>
    <w:lvl w:ilvl="0" w:tplc="DCE8736E">
      <w:start w:val="1"/>
      <w:numFmt w:val="decimal"/>
      <w:lvlText w:val="%1."/>
      <w:lvlJc w:val="left"/>
      <w:pPr>
        <w:ind w:left="720" w:hanging="360"/>
      </w:pPr>
      <w:rPr>
        <w:rFonts w:ascii="Calibri" w:hAnsi="Calibri" w:cs="Calibri" w:hint="default"/>
        <w:u w:val="no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70FA0050"/>
    <w:multiLevelType w:val="hybridMultilevel"/>
    <w:tmpl w:val="3B9082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31F3300"/>
    <w:multiLevelType w:val="hybridMultilevel"/>
    <w:tmpl w:val="897488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4"/>
  </w:num>
  <w:num w:numId="4">
    <w:abstractNumId w:val="3"/>
  </w:num>
  <w:num w:numId="5">
    <w:abstractNumId w:val="7"/>
  </w:num>
  <w:num w:numId="6">
    <w:abstractNumId w:val="12"/>
  </w:num>
  <w:num w:numId="7">
    <w:abstractNumId w:val="14"/>
  </w:num>
  <w:num w:numId="8">
    <w:abstractNumId w:val="11"/>
  </w:num>
  <w:num w:numId="9">
    <w:abstractNumId w:val="9"/>
  </w:num>
  <w:num w:numId="10">
    <w:abstractNumId w:val="5"/>
  </w:num>
  <w:num w:numId="11">
    <w:abstractNumId w:val="18"/>
  </w:num>
  <w:num w:numId="12">
    <w:abstractNumId w:val="15"/>
  </w:num>
  <w:num w:numId="13">
    <w:abstractNumId w:val="0"/>
  </w:num>
  <w:num w:numId="14">
    <w:abstractNumId w:val="16"/>
  </w:num>
  <w:num w:numId="15">
    <w:abstractNumId w:val="13"/>
  </w:num>
  <w:num w:numId="16">
    <w:abstractNumId w:val="1"/>
  </w:num>
  <w:num w:numId="17">
    <w:abstractNumId w:val="6"/>
  </w:num>
  <w:num w:numId="18">
    <w:abstractNumId w:val="17"/>
  </w:num>
  <w:num w:numId="19">
    <w:abstractNumId w:val="10"/>
  </w:num>
  <w:num w:numId="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AE7"/>
    <w:rsid w:val="0000202C"/>
    <w:rsid w:val="00002EB0"/>
    <w:rsid w:val="00003598"/>
    <w:rsid w:val="0000559B"/>
    <w:rsid w:val="000071BE"/>
    <w:rsid w:val="00020349"/>
    <w:rsid w:val="0002469F"/>
    <w:rsid w:val="00035496"/>
    <w:rsid w:val="000356BE"/>
    <w:rsid w:val="00043D35"/>
    <w:rsid w:val="0004464B"/>
    <w:rsid w:val="000469BB"/>
    <w:rsid w:val="00052077"/>
    <w:rsid w:val="000534CF"/>
    <w:rsid w:val="00060CCC"/>
    <w:rsid w:val="00063750"/>
    <w:rsid w:val="00070DAB"/>
    <w:rsid w:val="00074CE3"/>
    <w:rsid w:val="00077517"/>
    <w:rsid w:val="00080DA7"/>
    <w:rsid w:val="000830F9"/>
    <w:rsid w:val="00086472"/>
    <w:rsid w:val="000876C9"/>
    <w:rsid w:val="0009610F"/>
    <w:rsid w:val="000A5302"/>
    <w:rsid w:val="000B47D5"/>
    <w:rsid w:val="000C7C08"/>
    <w:rsid w:val="000D00D2"/>
    <w:rsid w:val="000D7503"/>
    <w:rsid w:val="000D79C8"/>
    <w:rsid w:val="000F6BF6"/>
    <w:rsid w:val="00102493"/>
    <w:rsid w:val="00105B5B"/>
    <w:rsid w:val="00117097"/>
    <w:rsid w:val="001202D5"/>
    <w:rsid w:val="001211AF"/>
    <w:rsid w:val="001219C2"/>
    <w:rsid w:val="00122E1C"/>
    <w:rsid w:val="00123ADA"/>
    <w:rsid w:val="00135585"/>
    <w:rsid w:val="00137A96"/>
    <w:rsid w:val="00140A41"/>
    <w:rsid w:val="001416E9"/>
    <w:rsid w:val="001446EA"/>
    <w:rsid w:val="001536B6"/>
    <w:rsid w:val="00161E8A"/>
    <w:rsid w:val="00167B10"/>
    <w:rsid w:val="00174986"/>
    <w:rsid w:val="00176EC2"/>
    <w:rsid w:val="001779EC"/>
    <w:rsid w:val="0018197C"/>
    <w:rsid w:val="0018489C"/>
    <w:rsid w:val="00192177"/>
    <w:rsid w:val="001944BB"/>
    <w:rsid w:val="001A1606"/>
    <w:rsid w:val="001A1799"/>
    <w:rsid w:val="001A2E5C"/>
    <w:rsid w:val="001A3E45"/>
    <w:rsid w:val="001B45A9"/>
    <w:rsid w:val="001C3C06"/>
    <w:rsid w:val="001C3F4D"/>
    <w:rsid w:val="001D5661"/>
    <w:rsid w:val="001E1952"/>
    <w:rsid w:val="001E1A81"/>
    <w:rsid w:val="001E3440"/>
    <w:rsid w:val="001E4F54"/>
    <w:rsid w:val="001E60E0"/>
    <w:rsid w:val="001F270E"/>
    <w:rsid w:val="001F3891"/>
    <w:rsid w:val="0020795A"/>
    <w:rsid w:val="00211040"/>
    <w:rsid w:val="00213FD6"/>
    <w:rsid w:val="002147EB"/>
    <w:rsid w:val="0021775E"/>
    <w:rsid w:val="002177EC"/>
    <w:rsid w:val="00221311"/>
    <w:rsid w:val="00222935"/>
    <w:rsid w:val="00224C23"/>
    <w:rsid w:val="00247124"/>
    <w:rsid w:val="002547D7"/>
    <w:rsid w:val="00256D3C"/>
    <w:rsid w:val="002601C1"/>
    <w:rsid w:val="0026100D"/>
    <w:rsid w:val="00264AF7"/>
    <w:rsid w:val="00266144"/>
    <w:rsid w:val="00267738"/>
    <w:rsid w:val="002677C8"/>
    <w:rsid w:val="00271523"/>
    <w:rsid w:val="00272C69"/>
    <w:rsid w:val="0027693B"/>
    <w:rsid w:val="002770E2"/>
    <w:rsid w:val="002837D2"/>
    <w:rsid w:val="00284974"/>
    <w:rsid w:val="00292499"/>
    <w:rsid w:val="002A0267"/>
    <w:rsid w:val="002A07F9"/>
    <w:rsid w:val="002A15F0"/>
    <w:rsid w:val="002B0971"/>
    <w:rsid w:val="002B25B4"/>
    <w:rsid w:val="002D1228"/>
    <w:rsid w:val="002E4007"/>
    <w:rsid w:val="002E4A91"/>
    <w:rsid w:val="0030124E"/>
    <w:rsid w:val="00302BF8"/>
    <w:rsid w:val="0030465E"/>
    <w:rsid w:val="00305C1C"/>
    <w:rsid w:val="003232A4"/>
    <w:rsid w:val="003264D7"/>
    <w:rsid w:val="0033290B"/>
    <w:rsid w:val="00333AE3"/>
    <w:rsid w:val="00342B04"/>
    <w:rsid w:val="003465C5"/>
    <w:rsid w:val="00350561"/>
    <w:rsid w:val="00353048"/>
    <w:rsid w:val="00361493"/>
    <w:rsid w:val="00363136"/>
    <w:rsid w:val="00365D61"/>
    <w:rsid w:val="003661B7"/>
    <w:rsid w:val="003746F5"/>
    <w:rsid w:val="003748D0"/>
    <w:rsid w:val="00381CE1"/>
    <w:rsid w:val="00383487"/>
    <w:rsid w:val="0039416E"/>
    <w:rsid w:val="00396417"/>
    <w:rsid w:val="003974D3"/>
    <w:rsid w:val="003A2AD2"/>
    <w:rsid w:val="003A7EBF"/>
    <w:rsid w:val="003B0FFE"/>
    <w:rsid w:val="003B7469"/>
    <w:rsid w:val="003C4084"/>
    <w:rsid w:val="003C4140"/>
    <w:rsid w:val="003C5AE0"/>
    <w:rsid w:val="003D3B9C"/>
    <w:rsid w:val="003D47E5"/>
    <w:rsid w:val="003E613B"/>
    <w:rsid w:val="003F0317"/>
    <w:rsid w:val="003F2D75"/>
    <w:rsid w:val="003F6017"/>
    <w:rsid w:val="003F7178"/>
    <w:rsid w:val="004035EC"/>
    <w:rsid w:val="00403C9E"/>
    <w:rsid w:val="004058B7"/>
    <w:rsid w:val="00406553"/>
    <w:rsid w:val="00407FAA"/>
    <w:rsid w:val="004138B0"/>
    <w:rsid w:val="00413AE4"/>
    <w:rsid w:val="00413F7E"/>
    <w:rsid w:val="00415D96"/>
    <w:rsid w:val="00424A7D"/>
    <w:rsid w:val="00425D9F"/>
    <w:rsid w:val="00434BD0"/>
    <w:rsid w:val="004433F3"/>
    <w:rsid w:val="00450004"/>
    <w:rsid w:val="00456F72"/>
    <w:rsid w:val="0046107D"/>
    <w:rsid w:val="00464F1F"/>
    <w:rsid w:val="004715BE"/>
    <w:rsid w:val="0047492D"/>
    <w:rsid w:val="004835C8"/>
    <w:rsid w:val="004859C7"/>
    <w:rsid w:val="00485F15"/>
    <w:rsid w:val="00490E9C"/>
    <w:rsid w:val="004919E3"/>
    <w:rsid w:val="004A0352"/>
    <w:rsid w:val="004A1B02"/>
    <w:rsid w:val="004A1C45"/>
    <w:rsid w:val="004A7E60"/>
    <w:rsid w:val="004B4DB5"/>
    <w:rsid w:val="004B5899"/>
    <w:rsid w:val="004B6590"/>
    <w:rsid w:val="004C355F"/>
    <w:rsid w:val="004C3B3E"/>
    <w:rsid w:val="004C7FD1"/>
    <w:rsid w:val="004D4639"/>
    <w:rsid w:val="004D7ED3"/>
    <w:rsid w:val="004E38BC"/>
    <w:rsid w:val="004F61AC"/>
    <w:rsid w:val="004F6BC6"/>
    <w:rsid w:val="00510475"/>
    <w:rsid w:val="00510558"/>
    <w:rsid w:val="0051065F"/>
    <w:rsid w:val="005110CE"/>
    <w:rsid w:val="005202D6"/>
    <w:rsid w:val="005219F8"/>
    <w:rsid w:val="00527ED4"/>
    <w:rsid w:val="00534745"/>
    <w:rsid w:val="0054205D"/>
    <w:rsid w:val="005427C2"/>
    <w:rsid w:val="00545181"/>
    <w:rsid w:val="00555326"/>
    <w:rsid w:val="00561EBB"/>
    <w:rsid w:val="00563ECF"/>
    <w:rsid w:val="005674A2"/>
    <w:rsid w:val="005717C5"/>
    <w:rsid w:val="00572506"/>
    <w:rsid w:val="00572F9C"/>
    <w:rsid w:val="00575DA6"/>
    <w:rsid w:val="005808A2"/>
    <w:rsid w:val="00580C48"/>
    <w:rsid w:val="005865F5"/>
    <w:rsid w:val="00595560"/>
    <w:rsid w:val="005A2E25"/>
    <w:rsid w:val="005A32D4"/>
    <w:rsid w:val="005A5A21"/>
    <w:rsid w:val="005A72FB"/>
    <w:rsid w:val="005A78F3"/>
    <w:rsid w:val="005A7D2C"/>
    <w:rsid w:val="005B2554"/>
    <w:rsid w:val="005B3DB4"/>
    <w:rsid w:val="005B41D6"/>
    <w:rsid w:val="005B4D42"/>
    <w:rsid w:val="005B4F29"/>
    <w:rsid w:val="005C2C46"/>
    <w:rsid w:val="005C362D"/>
    <w:rsid w:val="005C7D86"/>
    <w:rsid w:val="005D0081"/>
    <w:rsid w:val="005D3709"/>
    <w:rsid w:val="005D4DDD"/>
    <w:rsid w:val="005E161C"/>
    <w:rsid w:val="005E1796"/>
    <w:rsid w:val="00601CAC"/>
    <w:rsid w:val="00601D2B"/>
    <w:rsid w:val="00603A2E"/>
    <w:rsid w:val="0060602C"/>
    <w:rsid w:val="0061368F"/>
    <w:rsid w:val="006139D9"/>
    <w:rsid w:val="00614028"/>
    <w:rsid w:val="006210D7"/>
    <w:rsid w:val="00625E38"/>
    <w:rsid w:val="00630A3C"/>
    <w:rsid w:val="006372F3"/>
    <w:rsid w:val="00641BD8"/>
    <w:rsid w:val="0064533E"/>
    <w:rsid w:val="00645FF5"/>
    <w:rsid w:val="00646E24"/>
    <w:rsid w:val="0065341F"/>
    <w:rsid w:val="006575B1"/>
    <w:rsid w:val="00660F96"/>
    <w:rsid w:val="00663C13"/>
    <w:rsid w:val="00664B94"/>
    <w:rsid w:val="00667480"/>
    <w:rsid w:val="0067079C"/>
    <w:rsid w:val="0069221F"/>
    <w:rsid w:val="006A38AE"/>
    <w:rsid w:val="006A498F"/>
    <w:rsid w:val="006A7066"/>
    <w:rsid w:val="006B461D"/>
    <w:rsid w:val="006C1B3F"/>
    <w:rsid w:val="006C2485"/>
    <w:rsid w:val="006D004F"/>
    <w:rsid w:val="006D1A28"/>
    <w:rsid w:val="006D3716"/>
    <w:rsid w:val="006D3B39"/>
    <w:rsid w:val="006D6CE3"/>
    <w:rsid w:val="006E3E38"/>
    <w:rsid w:val="006E67F7"/>
    <w:rsid w:val="006F2AE7"/>
    <w:rsid w:val="006F2E31"/>
    <w:rsid w:val="006F3599"/>
    <w:rsid w:val="007105C7"/>
    <w:rsid w:val="00710DC3"/>
    <w:rsid w:val="00714553"/>
    <w:rsid w:val="0071715B"/>
    <w:rsid w:val="00721C87"/>
    <w:rsid w:val="00724BC0"/>
    <w:rsid w:val="0073160D"/>
    <w:rsid w:val="007331F8"/>
    <w:rsid w:val="00734F7C"/>
    <w:rsid w:val="00735421"/>
    <w:rsid w:val="00741BF7"/>
    <w:rsid w:val="00742633"/>
    <w:rsid w:val="007439D2"/>
    <w:rsid w:val="00743A4F"/>
    <w:rsid w:val="00744886"/>
    <w:rsid w:val="0075334D"/>
    <w:rsid w:val="00753D73"/>
    <w:rsid w:val="0075617E"/>
    <w:rsid w:val="007757AF"/>
    <w:rsid w:val="00780088"/>
    <w:rsid w:val="0078012D"/>
    <w:rsid w:val="007813C6"/>
    <w:rsid w:val="00792171"/>
    <w:rsid w:val="00792776"/>
    <w:rsid w:val="00794AAD"/>
    <w:rsid w:val="007C1D1C"/>
    <w:rsid w:val="007C3D7B"/>
    <w:rsid w:val="007C5816"/>
    <w:rsid w:val="007C6C0B"/>
    <w:rsid w:val="007D0F4F"/>
    <w:rsid w:val="007D2779"/>
    <w:rsid w:val="007D56A5"/>
    <w:rsid w:val="007E03A7"/>
    <w:rsid w:val="007E09C5"/>
    <w:rsid w:val="007E1CFB"/>
    <w:rsid w:val="007E4674"/>
    <w:rsid w:val="007E6687"/>
    <w:rsid w:val="007F1082"/>
    <w:rsid w:val="007F1425"/>
    <w:rsid w:val="007F1EE9"/>
    <w:rsid w:val="007F5E9A"/>
    <w:rsid w:val="0080127D"/>
    <w:rsid w:val="00807089"/>
    <w:rsid w:val="008071AD"/>
    <w:rsid w:val="00811052"/>
    <w:rsid w:val="00826B1A"/>
    <w:rsid w:val="00827EE4"/>
    <w:rsid w:val="00851DC2"/>
    <w:rsid w:val="008610D9"/>
    <w:rsid w:val="00861390"/>
    <w:rsid w:val="00862C77"/>
    <w:rsid w:val="00864DC5"/>
    <w:rsid w:val="0087052B"/>
    <w:rsid w:val="008758AB"/>
    <w:rsid w:val="0088115F"/>
    <w:rsid w:val="0088472A"/>
    <w:rsid w:val="008923D1"/>
    <w:rsid w:val="0089380F"/>
    <w:rsid w:val="008A2699"/>
    <w:rsid w:val="008A5951"/>
    <w:rsid w:val="008A6763"/>
    <w:rsid w:val="008C0CA0"/>
    <w:rsid w:val="008C2DCD"/>
    <w:rsid w:val="008C62DB"/>
    <w:rsid w:val="008D3679"/>
    <w:rsid w:val="00901AA7"/>
    <w:rsid w:val="00903BE8"/>
    <w:rsid w:val="00904701"/>
    <w:rsid w:val="009047F5"/>
    <w:rsid w:val="009052AF"/>
    <w:rsid w:val="00905D0F"/>
    <w:rsid w:val="009128DF"/>
    <w:rsid w:val="009167B4"/>
    <w:rsid w:val="00923D9A"/>
    <w:rsid w:val="00923F02"/>
    <w:rsid w:val="009263B0"/>
    <w:rsid w:val="00927354"/>
    <w:rsid w:val="00927D62"/>
    <w:rsid w:val="00933B72"/>
    <w:rsid w:val="009409D6"/>
    <w:rsid w:val="0095533A"/>
    <w:rsid w:val="00957510"/>
    <w:rsid w:val="00971CDB"/>
    <w:rsid w:val="009761D1"/>
    <w:rsid w:val="00976B14"/>
    <w:rsid w:val="0098137D"/>
    <w:rsid w:val="009848A2"/>
    <w:rsid w:val="00987160"/>
    <w:rsid w:val="00992A00"/>
    <w:rsid w:val="00993011"/>
    <w:rsid w:val="00994457"/>
    <w:rsid w:val="009A1C7F"/>
    <w:rsid w:val="009B1404"/>
    <w:rsid w:val="009B4295"/>
    <w:rsid w:val="009C2124"/>
    <w:rsid w:val="009C3ABE"/>
    <w:rsid w:val="009D7ABA"/>
    <w:rsid w:val="009E0E08"/>
    <w:rsid w:val="009E3472"/>
    <w:rsid w:val="009E4C9C"/>
    <w:rsid w:val="009F38FA"/>
    <w:rsid w:val="009F4400"/>
    <w:rsid w:val="009F5AE0"/>
    <w:rsid w:val="00A10A9C"/>
    <w:rsid w:val="00A179EC"/>
    <w:rsid w:val="00A30B00"/>
    <w:rsid w:val="00A35A8D"/>
    <w:rsid w:val="00A37E69"/>
    <w:rsid w:val="00A43491"/>
    <w:rsid w:val="00A45A88"/>
    <w:rsid w:val="00A470FC"/>
    <w:rsid w:val="00A54D98"/>
    <w:rsid w:val="00A55C29"/>
    <w:rsid w:val="00A56707"/>
    <w:rsid w:val="00A677BD"/>
    <w:rsid w:val="00A67CA3"/>
    <w:rsid w:val="00A70EA5"/>
    <w:rsid w:val="00A76377"/>
    <w:rsid w:val="00A7715F"/>
    <w:rsid w:val="00A80A32"/>
    <w:rsid w:val="00A84FA0"/>
    <w:rsid w:val="00A85D27"/>
    <w:rsid w:val="00A94919"/>
    <w:rsid w:val="00AA0395"/>
    <w:rsid w:val="00AA051C"/>
    <w:rsid w:val="00AB246E"/>
    <w:rsid w:val="00AB4AE8"/>
    <w:rsid w:val="00AB59FA"/>
    <w:rsid w:val="00AC01C0"/>
    <w:rsid w:val="00AC2CE5"/>
    <w:rsid w:val="00AC5B93"/>
    <w:rsid w:val="00AC633A"/>
    <w:rsid w:val="00AD1963"/>
    <w:rsid w:val="00AD2439"/>
    <w:rsid w:val="00AE307F"/>
    <w:rsid w:val="00AE3F31"/>
    <w:rsid w:val="00B02104"/>
    <w:rsid w:val="00B049CF"/>
    <w:rsid w:val="00B21936"/>
    <w:rsid w:val="00B3609D"/>
    <w:rsid w:val="00B5046A"/>
    <w:rsid w:val="00B50A02"/>
    <w:rsid w:val="00B53019"/>
    <w:rsid w:val="00B550CC"/>
    <w:rsid w:val="00B554A4"/>
    <w:rsid w:val="00B600BE"/>
    <w:rsid w:val="00B879FE"/>
    <w:rsid w:val="00B906AF"/>
    <w:rsid w:val="00B94946"/>
    <w:rsid w:val="00BA04DB"/>
    <w:rsid w:val="00BA2A9D"/>
    <w:rsid w:val="00BB0854"/>
    <w:rsid w:val="00BB35DD"/>
    <w:rsid w:val="00BB5BFA"/>
    <w:rsid w:val="00BB6486"/>
    <w:rsid w:val="00BC428F"/>
    <w:rsid w:val="00BC43F9"/>
    <w:rsid w:val="00BC5FE2"/>
    <w:rsid w:val="00BD23B0"/>
    <w:rsid w:val="00BD301A"/>
    <w:rsid w:val="00BD55C9"/>
    <w:rsid w:val="00BE68E3"/>
    <w:rsid w:val="00BE78A9"/>
    <w:rsid w:val="00BF778D"/>
    <w:rsid w:val="00C00C92"/>
    <w:rsid w:val="00C0294C"/>
    <w:rsid w:val="00C03A70"/>
    <w:rsid w:val="00C0645C"/>
    <w:rsid w:val="00C20A2F"/>
    <w:rsid w:val="00C224CA"/>
    <w:rsid w:val="00C2487B"/>
    <w:rsid w:val="00C316CE"/>
    <w:rsid w:val="00C33E9C"/>
    <w:rsid w:val="00C3762A"/>
    <w:rsid w:val="00C4183A"/>
    <w:rsid w:val="00C52160"/>
    <w:rsid w:val="00C62B82"/>
    <w:rsid w:val="00C748CC"/>
    <w:rsid w:val="00C760F6"/>
    <w:rsid w:val="00C76CA3"/>
    <w:rsid w:val="00C82DCC"/>
    <w:rsid w:val="00C85C2F"/>
    <w:rsid w:val="00C935E8"/>
    <w:rsid w:val="00CA1EE1"/>
    <w:rsid w:val="00CA2438"/>
    <w:rsid w:val="00CA6A9A"/>
    <w:rsid w:val="00CC660F"/>
    <w:rsid w:val="00CC66DC"/>
    <w:rsid w:val="00CD6E0E"/>
    <w:rsid w:val="00CE4DD8"/>
    <w:rsid w:val="00CE5349"/>
    <w:rsid w:val="00CF6E65"/>
    <w:rsid w:val="00CF75E8"/>
    <w:rsid w:val="00D013FF"/>
    <w:rsid w:val="00D02AB2"/>
    <w:rsid w:val="00D06493"/>
    <w:rsid w:val="00D11239"/>
    <w:rsid w:val="00D12933"/>
    <w:rsid w:val="00D17BCE"/>
    <w:rsid w:val="00D23CD3"/>
    <w:rsid w:val="00D24CF7"/>
    <w:rsid w:val="00D351AA"/>
    <w:rsid w:val="00D3735E"/>
    <w:rsid w:val="00D60A4A"/>
    <w:rsid w:val="00D61FB3"/>
    <w:rsid w:val="00D666F9"/>
    <w:rsid w:val="00D75058"/>
    <w:rsid w:val="00D830A0"/>
    <w:rsid w:val="00D862C8"/>
    <w:rsid w:val="00D913E7"/>
    <w:rsid w:val="00DA3749"/>
    <w:rsid w:val="00DA79CB"/>
    <w:rsid w:val="00DB5E8F"/>
    <w:rsid w:val="00DB73F9"/>
    <w:rsid w:val="00DC1831"/>
    <w:rsid w:val="00DC5A29"/>
    <w:rsid w:val="00DD6B2A"/>
    <w:rsid w:val="00DE5FBD"/>
    <w:rsid w:val="00DE7E96"/>
    <w:rsid w:val="00DF0FD8"/>
    <w:rsid w:val="00E02816"/>
    <w:rsid w:val="00E05997"/>
    <w:rsid w:val="00E23114"/>
    <w:rsid w:val="00E25148"/>
    <w:rsid w:val="00E27537"/>
    <w:rsid w:val="00E35635"/>
    <w:rsid w:val="00E5168B"/>
    <w:rsid w:val="00E54BEA"/>
    <w:rsid w:val="00E61A51"/>
    <w:rsid w:val="00E66F51"/>
    <w:rsid w:val="00E71B22"/>
    <w:rsid w:val="00E74B75"/>
    <w:rsid w:val="00E835EE"/>
    <w:rsid w:val="00E955C5"/>
    <w:rsid w:val="00EA157C"/>
    <w:rsid w:val="00EB6844"/>
    <w:rsid w:val="00EC767C"/>
    <w:rsid w:val="00ED3AF4"/>
    <w:rsid w:val="00ED48FB"/>
    <w:rsid w:val="00EE1DFF"/>
    <w:rsid w:val="00EE6B29"/>
    <w:rsid w:val="00EF4AE1"/>
    <w:rsid w:val="00EF6CAE"/>
    <w:rsid w:val="00F07B51"/>
    <w:rsid w:val="00F16331"/>
    <w:rsid w:val="00F22476"/>
    <w:rsid w:val="00F23BC3"/>
    <w:rsid w:val="00F25545"/>
    <w:rsid w:val="00F310A9"/>
    <w:rsid w:val="00F3619A"/>
    <w:rsid w:val="00F4241B"/>
    <w:rsid w:val="00F444C5"/>
    <w:rsid w:val="00F5055E"/>
    <w:rsid w:val="00F509C0"/>
    <w:rsid w:val="00F5189B"/>
    <w:rsid w:val="00F637CA"/>
    <w:rsid w:val="00F657D9"/>
    <w:rsid w:val="00F677FA"/>
    <w:rsid w:val="00F67E0D"/>
    <w:rsid w:val="00F73665"/>
    <w:rsid w:val="00F74500"/>
    <w:rsid w:val="00F8457F"/>
    <w:rsid w:val="00F86FEA"/>
    <w:rsid w:val="00F908F8"/>
    <w:rsid w:val="00F97966"/>
    <w:rsid w:val="00FA052F"/>
    <w:rsid w:val="00FA072E"/>
    <w:rsid w:val="00FA3DD6"/>
    <w:rsid w:val="00FA5383"/>
    <w:rsid w:val="00FA6809"/>
    <w:rsid w:val="00FB6FE7"/>
    <w:rsid w:val="00FC0A10"/>
    <w:rsid w:val="00FC0A9D"/>
    <w:rsid w:val="00FC0A9F"/>
    <w:rsid w:val="00FD0192"/>
    <w:rsid w:val="00FD15EA"/>
    <w:rsid w:val="00FD7CA8"/>
    <w:rsid w:val="00FE25AF"/>
    <w:rsid w:val="00FE3AB8"/>
    <w:rsid w:val="00FE4273"/>
    <w:rsid w:val="00FF36E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01DF74-1E2A-4FAA-8010-CE28E75C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AE7"/>
  </w:style>
  <w:style w:type="paragraph" w:styleId="Heading1">
    <w:name w:val="heading 1"/>
    <w:basedOn w:val="Normal"/>
    <w:next w:val="Normal"/>
    <w:link w:val="Heading1Char"/>
    <w:uiPriority w:val="9"/>
    <w:qFormat/>
    <w:rsid w:val="002849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849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849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8497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84974"/>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qFormat/>
    <w:rsid w:val="007C5816"/>
    <w:pPr>
      <w:keepNext/>
      <w:numPr>
        <w:ilvl w:val="8"/>
        <w:numId w:val="13"/>
      </w:numPr>
      <w:tabs>
        <w:tab w:val="left" w:pos="1134"/>
      </w:tabs>
      <w:suppressAutoHyphens/>
      <w:spacing w:after="0" w:line="240" w:lineRule="auto"/>
      <w:ind w:left="1134" w:hanging="774"/>
      <w:outlineLvl w:val="8"/>
    </w:pPr>
    <w:rPr>
      <w:rFonts w:ascii="Verdana" w:eastAsia="Times New Roman" w:hAnsi="Verdana" w:cs="Verdana"/>
      <w:i/>
      <w:iCs/>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2AE7"/>
    <w:pPr>
      <w:ind w:left="720"/>
      <w:contextualSpacing/>
    </w:pPr>
  </w:style>
  <w:style w:type="character" w:customStyle="1" w:styleId="Heading1Char">
    <w:name w:val="Heading 1 Char"/>
    <w:basedOn w:val="DefaultParagraphFont"/>
    <w:link w:val="Heading1"/>
    <w:uiPriority w:val="9"/>
    <w:rsid w:val="0028497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8497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8497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8497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84974"/>
    <w:rPr>
      <w:rFonts w:asciiTheme="majorHAnsi" w:eastAsiaTheme="majorEastAsia" w:hAnsiTheme="majorHAnsi" w:cstheme="majorBidi"/>
      <w:color w:val="2E74B5" w:themeColor="accent1" w:themeShade="BF"/>
    </w:rPr>
  </w:style>
  <w:style w:type="paragraph" w:styleId="NoSpacing">
    <w:name w:val="No Spacing"/>
    <w:uiPriority w:val="1"/>
    <w:qFormat/>
    <w:rsid w:val="00284974"/>
    <w:pPr>
      <w:spacing w:after="0" w:line="240" w:lineRule="auto"/>
    </w:pPr>
  </w:style>
  <w:style w:type="paragraph" w:styleId="Header">
    <w:name w:val="header"/>
    <w:basedOn w:val="Normal"/>
    <w:link w:val="HeaderChar"/>
    <w:uiPriority w:val="99"/>
    <w:unhideWhenUsed/>
    <w:rsid w:val="004D7E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7ED3"/>
  </w:style>
  <w:style w:type="paragraph" w:styleId="Footer">
    <w:name w:val="footer"/>
    <w:basedOn w:val="Normal"/>
    <w:link w:val="FooterChar"/>
    <w:uiPriority w:val="99"/>
    <w:unhideWhenUsed/>
    <w:rsid w:val="004D7E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ED3"/>
  </w:style>
  <w:style w:type="paragraph" w:styleId="BalloonText">
    <w:name w:val="Balloon Text"/>
    <w:basedOn w:val="Normal"/>
    <w:link w:val="BalloonTextChar"/>
    <w:uiPriority w:val="99"/>
    <w:semiHidden/>
    <w:unhideWhenUsed/>
    <w:rsid w:val="00AA0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51C"/>
    <w:rPr>
      <w:rFonts w:ascii="Segoe UI" w:hAnsi="Segoe UI" w:cs="Segoe UI"/>
      <w:sz w:val="18"/>
      <w:szCs w:val="18"/>
    </w:rPr>
  </w:style>
  <w:style w:type="character" w:customStyle="1" w:styleId="aad3606cf9717494c91bae3285ac81151342">
    <w:name w:val="aad3606cf9717494c91bae3285ac81151342"/>
    <w:basedOn w:val="DefaultParagraphFont"/>
    <w:rsid w:val="00A76377"/>
    <w:rPr>
      <w:rFonts w:ascii="Calibri" w:hAnsi="Calibri" w:cs="Calibri" w:hint="default"/>
      <w:b/>
      <w:bCs/>
      <w:i w:val="0"/>
      <w:iCs w:val="0"/>
      <w:strike w:val="0"/>
      <w:dstrike w:val="0"/>
      <w:color w:val="003366"/>
      <w:sz w:val="20"/>
      <w:szCs w:val="20"/>
      <w:u w:val="none"/>
      <w:effect w:val="none"/>
    </w:rPr>
  </w:style>
  <w:style w:type="character" w:styleId="Emphasis">
    <w:name w:val="Emphasis"/>
    <w:basedOn w:val="DefaultParagraphFont"/>
    <w:uiPriority w:val="20"/>
    <w:qFormat/>
    <w:rsid w:val="004A1B02"/>
    <w:rPr>
      <w:i/>
      <w:iCs/>
    </w:rPr>
  </w:style>
  <w:style w:type="paragraph" w:customStyle="1" w:styleId="Default">
    <w:name w:val="Default"/>
    <w:rsid w:val="00C2487B"/>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710DC3"/>
    <w:rPr>
      <w:b/>
      <w:bCs/>
    </w:rPr>
  </w:style>
  <w:style w:type="character" w:styleId="Hyperlink">
    <w:name w:val="Hyperlink"/>
    <w:basedOn w:val="DefaultParagraphFont"/>
    <w:uiPriority w:val="99"/>
    <w:unhideWhenUsed/>
    <w:rsid w:val="001446EA"/>
    <w:rPr>
      <w:color w:val="0563C1" w:themeColor="hyperlink"/>
      <w:u w:val="single"/>
    </w:rPr>
  </w:style>
  <w:style w:type="character" w:customStyle="1" w:styleId="Heading9Char">
    <w:name w:val="Heading 9 Char"/>
    <w:basedOn w:val="DefaultParagraphFont"/>
    <w:link w:val="Heading9"/>
    <w:rsid w:val="007C5816"/>
    <w:rPr>
      <w:rFonts w:ascii="Verdana" w:eastAsia="Times New Roman" w:hAnsi="Verdana" w:cs="Verdana"/>
      <w:i/>
      <w:iCs/>
      <w:szCs w:val="20"/>
      <w:lang w:eastAsia="zh-CN"/>
    </w:rPr>
  </w:style>
  <w:style w:type="character" w:customStyle="1" w:styleId="WW8Num1z0">
    <w:name w:val="WW8Num1z0"/>
    <w:rsid w:val="007C5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03896">
      <w:bodyDiv w:val="1"/>
      <w:marLeft w:val="0"/>
      <w:marRight w:val="0"/>
      <w:marTop w:val="0"/>
      <w:marBottom w:val="0"/>
      <w:divBdr>
        <w:top w:val="none" w:sz="0" w:space="0" w:color="auto"/>
        <w:left w:val="none" w:sz="0" w:space="0" w:color="auto"/>
        <w:bottom w:val="none" w:sz="0" w:space="0" w:color="auto"/>
        <w:right w:val="none" w:sz="0" w:space="0" w:color="auto"/>
      </w:divBdr>
    </w:div>
    <w:div w:id="152768363">
      <w:bodyDiv w:val="1"/>
      <w:marLeft w:val="0"/>
      <w:marRight w:val="0"/>
      <w:marTop w:val="0"/>
      <w:marBottom w:val="0"/>
      <w:divBdr>
        <w:top w:val="none" w:sz="0" w:space="0" w:color="auto"/>
        <w:left w:val="none" w:sz="0" w:space="0" w:color="auto"/>
        <w:bottom w:val="none" w:sz="0" w:space="0" w:color="auto"/>
        <w:right w:val="none" w:sz="0" w:space="0" w:color="auto"/>
      </w:divBdr>
      <w:divsChild>
        <w:div w:id="1049494417">
          <w:marLeft w:val="547"/>
          <w:marRight w:val="0"/>
          <w:marTop w:val="240"/>
          <w:marBottom w:val="360"/>
          <w:divBdr>
            <w:top w:val="none" w:sz="0" w:space="0" w:color="auto"/>
            <w:left w:val="none" w:sz="0" w:space="0" w:color="auto"/>
            <w:bottom w:val="none" w:sz="0" w:space="0" w:color="auto"/>
            <w:right w:val="none" w:sz="0" w:space="0" w:color="auto"/>
          </w:divBdr>
        </w:div>
        <w:div w:id="1141967488">
          <w:marLeft w:val="547"/>
          <w:marRight w:val="0"/>
          <w:marTop w:val="240"/>
          <w:marBottom w:val="360"/>
          <w:divBdr>
            <w:top w:val="none" w:sz="0" w:space="0" w:color="auto"/>
            <w:left w:val="none" w:sz="0" w:space="0" w:color="auto"/>
            <w:bottom w:val="none" w:sz="0" w:space="0" w:color="auto"/>
            <w:right w:val="none" w:sz="0" w:space="0" w:color="auto"/>
          </w:divBdr>
        </w:div>
        <w:div w:id="1444954690">
          <w:marLeft w:val="547"/>
          <w:marRight w:val="0"/>
          <w:marTop w:val="240"/>
          <w:marBottom w:val="360"/>
          <w:divBdr>
            <w:top w:val="none" w:sz="0" w:space="0" w:color="auto"/>
            <w:left w:val="none" w:sz="0" w:space="0" w:color="auto"/>
            <w:bottom w:val="none" w:sz="0" w:space="0" w:color="auto"/>
            <w:right w:val="none" w:sz="0" w:space="0" w:color="auto"/>
          </w:divBdr>
        </w:div>
      </w:divsChild>
    </w:div>
    <w:div w:id="266892254">
      <w:bodyDiv w:val="1"/>
      <w:marLeft w:val="0"/>
      <w:marRight w:val="0"/>
      <w:marTop w:val="0"/>
      <w:marBottom w:val="0"/>
      <w:divBdr>
        <w:top w:val="none" w:sz="0" w:space="0" w:color="auto"/>
        <w:left w:val="none" w:sz="0" w:space="0" w:color="auto"/>
        <w:bottom w:val="none" w:sz="0" w:space="0" w:color="auto"/>
        <w:right w:val="none" w:sz="0" w:space="0" w:color="auto"/>
      </w:divBdr>
    </w:div>
    <w:div w:id="316423283">
      <w:bodyDiv w:val="1"/>
      <w:marLeft w:val="0"/>
      <w:marRight w:val="0"/>
      <w:marTop w:val="0"/>
      <w:marBottom w:val="0"/>
      <w:divBdr>
        <w:top w:val="none" w:sz="0" w:space="0" w:color="auto"/>
        <w:left w:val="none" w:sz="0" w:space="0" w:color="auto"/>
        <w:bottom w:val="none" w:sz="0" w:space="0" w:color="auto"/>
        <w:right w:val="none" w:sz="0" w:space="0" w:color="auto"/>
      </w:divBdr>
    </w:div>
    <w:div w:id="424351822">
      <w:bodyDiv w:val="1"/>
      <w:marLeft w:val="0"/>
      <w:marRight w:val="0"/>
      <w:marTop w:val="0"/>
      <w:marBottom w:val="0"/>
      <w:divBdr>
        <w:top w:val="none" w:sz="0" w:space="0" w:color="auto"/>
        <w:left w:val="none" w:sz="0" w:space="0" w:color="auto"/>
        <w:bottom w:val="none" w:sz="0" w:space="0" w:color="auto"/>
        <w:right w:val="none" w:sz="0" w:space="0" w:color="auto"/>
      </w:divBdr>
    </w:div>
    <w:div w:id="587157336">
      <w:bodyDiv w:val="1"/>
      <w:marLeft w:val="0"/>
      <w:marRight w:val="0"/>
      <w:marTop w:val="0"/>
      <w:marBottom w:val="0"/>
      <w:divBdr>
        <w:top w:val="none" w:sz="0" w:space="0" w:color="auto"/>
        <w:left w:val="none" w:sz="0" w:space="0" w:color="auto"/>
        <w:bottom w:val="none" w:sz="0" w:space="0" w:color="auto"/>
        <w:right w:val="none" w:sz="0" w:space="0" w:color="auto"/>
      </w:divBdr>
    </w:div>
    <w:div w:id="626816618">
      <w:bodyDiv w:val="1"/>
      <w:marLeft w:val="0"/>
      <w:marRight w:val="0"/>
      <w:marTop w:val="0"/>
      <w:marBottom w:val="0"/>
      <w:divBdr>
        <w:top w:val="none" w:sz="0" w:space="0" w:color="auto"/>
        <w:left w:val="none" w:sz="0" w:space="0" w:color="auto"/>
        <w:bottom w:val="none" w:sz="0" w:space="0" w:color="auto"/>
        <w:right w:val="none" w:sz="0" w:space="0" w:color="auto"/>
      </w:divBdr>
    </w:div>
    <w:div w:id="696933988">
      <w:bodyDiv w:val="1"/>
      <w:marLeft w:val="0"/>
      <w:marRight w:val="0"/>
      <w:marTop w:val="0"/>
      <w:marBottom w:val="0"/>
      <w:divBdr>
        <w:top w:val="none" w:sz="0" w:space="0" w:color="auto"/>
        <w:left w:val="none" w:sz="0" w:space="0" w:color="auto"/>
        <w:bottom w:val="none" w:sz="0" w:space="0" w:color="auto"/>
        <w:right w:val="none" w:sz="0" w:space="0" w:color="auto"/>
      </w:divBdr>
    </w:div>
    <w:div w:id="923413542">
      <w:bodyDiv w:val="1"/>
      <w:marLeft w:val="0"/>
      <w:marRight w:val="0"/>
      <w:marTop w:val="0"/>
      <w:marBottom w:val="0"/>
      <w:divBdr>
        <w:top w:val="none" w:sz="0" w:space="0" w:color="auto"/>
        <w:left w:val="none" w:sz="0" w:space="0" w:color="auto"/>
        <w:bottom w:val="none" w:sz="0" w:space="0" w:color="auto"/>
        <w:right w:val="none" w:sz="0" w:space="0" w:color="auto"/>
      </w:divBdr>
    </w:div>
    <w:div w:id="974524171">
      <w:bodyDiv w:val="1"/>
      <w:marLeft w:val="0"/>
      <w:marRight w:val="0"/>
      <w:marTop w:val="0"/>
      <w:marBottom w:val="0"/>
      <w:divBdr>
        <w:top w:val="none" w:sz="0" w:space="0" w:color="auto"/>
        <w:left w:val="none" w:sz="0" w:space="0" w:color="auto"/>
        <w:bottom w:val="none" w:sz="0" w:space="0" w:color="auto"/>
        <w:right w:val="none" w:sz="0" w:space="0" w:color="auto"/>
      </w:divBdr>
    </w:div>
    <w:div w:id="1023553959">
      <w:bodyDiv w:val="1"/>
      <w:marLeft w:val="0"/>
      <w:marRight w:val="0"/>
      <w:marTop w:val="0"/>
      <w:marBottom w:val="0"/>
      <w:divBdr>
        <w:top w:val="none" w:sz="0" w:space="0" w:color="auto"/>
        <w:left w:val="none" w:sz="0" w:space="0" w:color="auto"/>
        <w:bottom w:val="none" w:sz="0" w:space="0" w:color="auto"/>
        <w:right w:val="none" w:sz="0" w:space="0" w:color="auto"/>
      </w:divBdr>
      <w:divsChild>
        <w:div w:id="843476126">
          <w:marLeft w:val="446"/>
          <w:marRight w:val="0"/>
          <w:marTop w:val="120"/>
          <w:marBottom w:val="0"/>
          <w:divBdr>
            <w:top w:val="none" w:sz="0" w:space="0" w:color="auto"/>
            <w:left w:val="none" w:sz="0" w:space="0" w:color="auto"/>
            <w:bottom w:val="none" w:sz="0" w:space="0" w:color="auto"/>
            <w:right w:val="none" w:sz="0" w:space="0" w:color="auto"/>
          </w:divBdr>
        </w:div>
        <w:div w:id="828861768">
          <w:marLeft w:val="446"/>
          <w:marRight w:val="0"/>
          <w:marTop w:val="120"/>
          <w:marBottom w:val="0"/>
          <w:divBdr>
            <w:top w:val="none" w:sz="0" w:space="0" w:color="auto"/>
            <w:left w:val="none" w:sz="0" w:space="0" w:color="auto"/>
            <w:bottom w:val="none" w:sz="0" w:space="0" w:color="auto"/>
            <w:right w:val="none" w:sz="0" w:space="0" w:color="auto"/>
          </w:divBdr>
        </w:div>
        <w:div w:id="577520152">
          <w:marLeft w:val="446"/>
          <w:marRight w:val="0"/>
          <w:marTop w:val="120"/>
          <w:marBottom w:val="0"/>
          <w:divBdr>
            <w:top w:val="none" w:sz="0" w:space="0" w:color="auto"/>
            <w:left w:val="none" w:sz="0" w:space="0" w:color="auto"/>
            <w:bottom w:val="none" w:sz="0" w:space="0" w:color="auto"/>
            <w:right w:val="none" w:sz="0" w:space="0" w:color="auto"/>
          </w:divBdr>
        </w:div>
      </w:divsChild>
    </w:div>
    <w:div w:id="1071349125">
      <w:bodyDiv w:val="1"/>
      <w:marLeft w:val="0"/>
      <w:marRight w:val="0"/>
      <w:marTop w:val="0"/>
      <w:marBottom w:val="0"/>
      <w:divBdr>
        <w:top w:val="none" w:sz="0" w:space="0" w:color="auto"/>
        <w:left w:val="none" w:sz="0" w:space="0" w:color="auto"/>
        <w:bottom w:val="none" w:sz="0" w:space="0" w:color="auto"/>
        <w:right w:val="none" w:sz="0" w:space="0" w:color="auto"/>
      </w:divBdr>
    </w:div>
    <w:div w:id="1106583515">
      <w:bodyDiv w:val="1"/>
      <w:marLeft w:val="0"/>
      <w:marRight w:val="0"/>
      <w:marTop w:val="0"/>
      <w:marBottom w:val="0"/>
      <w:divBdr>
        <w:top w:val="none" w:sz="0" w:space="0" w:color="auto"/>
        <w:left w:val="none" w:sz="0" w:space="0" w:color="auto"/>
        <w:bottom w:val="none" w:sz="0" w:space="0" w:color="auto"/>
        <w:right w:val="none" w:sz="0" w:space="0" w:color="auto"/>
      </w:divBdr>
    </w:div>
    <w:div w:id="1126319032">
      <w:bodyDiv w:val="1"/>
      <w:marLeft w:val="0"/>
      <w:marRight w:val="0"/>
      <w:marTop w:val="0"/>
      <w:marBottom w:val="0"/>
      <w:divBdr>
        <w:top w:val="none" w:sz="0" w:space="0" w:color="auto"/>
        <w:left w:val="none" w:sz="0" w:space="0" w:color="auto"/>
        <w:bottom w:val="none" w:sz="0" w:space="0" w:color="auto"/>
        <w:right w:val="none" w:sz="0" w:space="0" w:color="auto"/>
      </w:divBdr>
    </w:div>
    <w:div w:id="1344015134">
      <w:bodyDiv w:val="1"/>
      <w:marLeft w:val="0"/>
      <w:marRight w:val="0"/>
      <w:marTop w:val="0"/>
      <w:marBottom w:val="0"/>
      <w:divBdr>
        <w:top w:val="none" w:sz="0" w:space="0" w:color="auto"/>
        <w:left w:val="none" w:sz="0" w:space="0" w:color="auto"/>
        <w:bottom w:val="none" w:sz="0" w:space="0" w:color="auto"/>
        <w:right w:val="none" w:sz="0" w:space="0" w:color="auto"/>
      </w:divBdr>
    </w:div>
    <w:div w:id="1419136197">
      <w:bodyDiv w:val="1"/>
      <w:marLeft w:val="0"/>
      <w:marRight w:val="0"/>
      <w:marTop w:val="0"/>
      <w:marBottom w:val="0"/>
      <w:divBdr>
        <w:top w:val="none" w:sz="0" w:space="0" w:color="auto"/>
        <w:left w:val="none" w:sz="0" w:space="0" w:color="auto"/>
        <w:bottom w:val="none" w:sz="0" w:space="0" w:color="auto"/>
        <w:right w:val="none" w:sz="0" w:space="0" w:color="auto"/>
      </w:divBdr>
    </w:div>
    <w:div w:id="1688671976">
      <w:bodyDiv w:val="1"/>
      <w:marLeft w:val="0"/>
      <w:marRight w:val="0"/>
      <w:marTop w:val="0"/>
      <w:marBottom w:val="0"/>
      <w:divBdr>
        <w:top w:val="none" w:sz="0" w:space="0" w:color="auto"/>
        <w:left w:val="none" w:sz="0" w:space="0" w:color="auto"/>
        <w:bottom w:val="none" w:sz="0" w:space="0" w:color="auto"/>
        <w:right w:val="none" w:sz="0" w:space="0" w:color="auto"/>
      </w:divBdr>
    </w:div>
    <w:div w:id="1782413724">
      <w:bodyDiv w:val="1"/>
      <w:marLeft w:val="0"/>
      <w:marRight w:val="0"/>
      <w:marTop w:val="0"/>
      <w:marBottom w:val="0"/>
      <w:divBdr>
        <w:top w:val="none" w:sz="0" w:space="0" w:color="auto"/>
        <w:left w:val="none" w:sz="0" w:space="0" w:color="auto"/>
        <w:bottom w:val="none" w:sz="0" w:space="0" w:color="auto"/>
        <w:right w:val="none" w:sz="0" w:space="0" w:color="auto"/>
      </w:divBdr>
    </w:div>
    <w:div w:id="1795977371">
      <w:bodyDiv w:val="1"/>
      <w:marLeft w:val="0"/>
      <w:marRight w:val="0"/>
      <w:marTop w:val="0"/>
      <w:marBottom w:val="0"/>
      <w:divBdr>
        <w:top w:val="none" w:sz="0" w:space="0" w:color="auto"/>
        <w:left w:val="none" w:sz="0" w:space="0" w:color="auto"/>
        <w:bottom w:val="none" w:sz="0" w:space="0" w:color="auto"/>
        <w:right w:val="none" w:sz="0" w:space="0" w:color="auto"/>
      </w:divBdr>
    </w:div>
    <w:div w:id="1803426561">
      <w:bodyDiv w:val="1"/>
      <w:marLeft w:val="0"/>
      <w:marRight w:val="0"/>
      <w:marTop w:val="0"/>
      <w:marBottom w:val="0"/>
      <w:divBdr>
        <w:top w:val="none" w:sz="0" w:space="0" w:color="auto"/>
        <w:left w:val="none" w:sz="0" w:space="0" w:color="auto"/>
        <w:bottom w:val="none" w:sz="0" w:space="0" w:color="auto"/>
        <w:right w:val="none" w:sz="0" w:space="0" w:color="auto"/>
      </w:divBdr>
    </w:div>
    <w:div w:id="2022075678">
      <w:bodyDiv w:val="1"/>
      <w:marLeft w:val="0"/>
      <w:marRight w:val="0"/>
      <w:marTop w:val="0"/>
      <w:marBottom w:val="0"/>
      <w:divBdr>
        <w:top w:val="none" w:sz="0" w:space="0" w:color="auto"/>
        <w:left w:val="none" w:sz="0" w:space="0" w:color="auto"/>
        <w:bottom w:val="none" w:sz="0" w:space="0" w:color="auto"/>
        <w:right w:val="none" w:sz="0" w:space="0" w:color="auto"/>
      </w:divBdr>
    </w:div>
    <w:div w:id="211636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6384C-45A5-4B39-8929-25955DC4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Galway City Council</Company>
  <LinksUpToDate>false</LinksUpToDate>
  <CharactersWithSpaces>10512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Donohue</dc:creator>
  <cp:keywords/>
  <dc:description/>
  <cp:lastModifiedBy>Caitriona Morgan</cp:lastModifiedBy>
  <cp:revision>2</cp:revision>
  <cp:lastPrinted>2020-01-14T09:50:00Z</cp:lastPrinted>
  <dcterms:created xsi:type="dcterms:W3CDTF">2021-05-14T11:51:00Z</dcterms:created>
  <dcterms:modified xsi:type="dcterms:W3CDTF">2021-05-14T11:51:00Z</dcterms:modified>
</cp:coreProperties>
</file>